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МЕТОДИЧЕСКАЯ РАЗРАБОТКА УРОКА ПО УЧЕБНОМУ ПРЕДМЕТУ «ИНОСТРАННЫЙ ЯЗЫК (АНГЛИЙСКИЙ) В 7 КЛАССЕ ПО ТЕМЕ «СТРАНЫ ИЗУЧАЕМОГО ЯЗЫКА И РОДНАЯ СТРАНА. МОЙ ГОРОД.  ФОРМИРОВАНИЕ ГРАММАТИЧЕСКИХ НАВЫКОВ ГОВОРЕНИЯ»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firstLine="4680"/>
        <w:jc w:val="end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Web"/>
        <w:bidi w:val="0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Аннотация. Методическая разработка урока отражает опыт работы</w:t>
      </w:r>
      <w:r>
        <w:rPr>
          <w:sz w:val="28"/>
          <w:szCs w:val="28"/>
        </w:rPr>
        <w:t xml:space="preserve"> по формированию грамматических навыков говорения. Грамматические навыки формируются на основе грамматического материала, усвоенного ранее, а также на основе новых грамматических явлений.</w:t>
      </w:r>
      <w:r>
        <w:rPr>
          <w:color w:val="00000A"/>
          <w:sz w:val="28"/>
          <w:szCs w:val="28"/>
        </w:rPr>
        <w:t xml:space="preserve"> </w:t>
      </w:r>
      <w:r>
        <w:rPr>
          <w:sz w:val="28"/>
          <w:szCs w:val="28"/>
        </w:rPr>
        <w:t>На данном уроке присутствуют все виды речевой деятельности: аудирование, говорение, чтение, и письмо.</w:t>
      </w:r>
      <w:r>
        <w:rPr>
          <w:color w:val="00000A"/>
          <w:sz w:val="28"/>
          <w:szCs w:val="28"/>
        </w:rPr>
        <w:t xml:space="preserve"> </w:t>
      </w:r>
      <w:r>
        <w:rPr>
          <w:sz w:val="28"/>
          <w:szCs w:val="28"/>
        </w:rPr>
        <w:t>Урок ориентирован на новые образовательные результаты. Содержание урока соответствует дидактическим требованиям, адекватно целям, задачам, имеет научную основу, соответствует программе, возрастным и индивидуальным особенностям и возможностям обучающихся. Деятельность учителя и обучающихся направлена на формирование универсальных учебных действий. В материалах отражены связь теории с практикой, использование жизненного опыта обучающихся с целью развития у них самостоятельной познавательной активности.</w:t>
      </w:r>
    </w:p>
    <w:p>
      <w:pPr>
        <w:pStyle w:val="Normal"/>
        <w:bidi w:val="0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Цель урока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</w:rPr>
        <w:t>организовать деятельность обучающихся по ознакомлению с новым грамматическим материалом (страдательный залог простого прошедшего времени).</w:t>
      </w:r>
    </w:p>
    <w:p>
      <w:pPr>
        <w:pStyle w:val="Normal"/>
        <w:bidi w:val="0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Тип урока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: урок усвоения новых знаний.</w:t>
      </w:r>
    </w:p>
    <w:p>
      <w:pPr>
        <w:pStyle w:val="Normal"/>
        <w:bidi w:val="0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Методы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урока:</w:t>
      </w:r>
    </w:p>
    <w:p>
      <w:pPr>
        <w:pStyle w:val="Normal"/>
        <w:numPr>
          <w:ilvl w:val="0"/>
          <w:numId w:val="2"/>
        </w:numPr>
        <w:tabs>
          <w:tab w:val="clear" w:pos="709"/>
        </w:tabs>
        <w:bidi w:val="0"/>
        <w:spacing w:lineRule="auto" w:line="240" w:before="0" w:after="0"/>
        <w:ind w:firstLine="284" w:start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Информационно-рецептивный.</w:t>
      </w:r>
    </w:p>
    <w:p>
      <w:pPr>
        <w:pStyle w:val="Normal"/>
        <w:numPr>
          <w:ilvl w:val="0"/>
          <w:numId w:val="2"/>
        </w:numPr>
        <w:tabs>
          <w:tab w:val="clear" w:pos="709"/>
        </w:tabs>
        <w:bidi w:val="0"/>
        <w:spacing w:lineRule="auto" w:line="240" w:before="0" w:after="0"/>
        <w:ind w:firstLine="284" w:start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Частично-поисковый.</w:t>
      </w:r>
    </w:p>
    <w:p>
      <w:pPr>
        <w:pStyle w:val="Normal"/>
        <w:numPr>
          <w:ilvl w:val="0"/>
          <w:numId w:val="2"/>
        </w:numPr>
        <w:tabs>
          <w:tab w:val="clear" w:pos="709"/>
        </w:tabs>
        <w:bidi w:val="0"/>
        <w:spacing w:lineRule="auto" w:line="240" w:before="0" w:after="0"/>
        <w:ind w:firstLine="284" w:start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Метод сотрудничества.</w:t>
      </w:r>
    </w:p>
    <w:p>
      <w:pPr>
        <w:pStyle w:val="Normal"/>
        <w:bidi w:val="0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организации учебной деятельности</w:t>
      </w:r>
      <w:r>
        <w:rPr>
          <w:rFonts w:ascii="Times New Roman" w:hAnsi="Times New Roman"/>
          <w:sz w:val="28"/>
          <w:szCs w:val="28"/>
        </w:rPr>
        <w:t>: индивидуальная, фронтальная, парная.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  <w:pStyle w:val="Normal"/>
        <w:bidi w:val="0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Технологическая карта урока</w:t>
      </w:r>
    </w:p>
    <w:tbl>
      <w:tblPr>
        <w:tblW w:w="15876" w:type="dxa"/>
        <w:jc w:val="start"/>
        <w:tblInd w:w="-45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17"/>
        <w:gridCol w:w="2629"/>
        <w:gridCol w:w="489"/>
        <w:gridCol w:w="710"/>
        <w:gridCol w:w="1843"/>
        <w:gridCol w:w="3685"/>
        <w:gridCol w:w="284"/>
        <w:gridCol w:w="534"/>
        <w:gridCol w:w="2300"/>
        <w:gridCol w:w="851"/>
        <w:gridCol w:w="141"/>
        <w:gridCol w:w="993"/>
      </w:tblGrid>
      <w:tr>
        <w:trPr>
          <w:trHeight w:val="330" w:hRule="atLeast"/>
        </w:trPr>
        <w:tc>
          <w:tcPr>
            <w:tcW w:w="40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754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40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54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40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1830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Страны изучаемого языка и родная страна. Мой город. Формирование грамматических навыков говорения.</w:t>
            </w:r>
          </w:p>
        </w:tc>
      </w:tr>
      <w:tr>
        <w:trPr>
          <w:trHeight w:val="330" w:hRule="atLeast"/>
        </w:trPr>
        <w:tc>
          <w:tcPr>
            <w:tcW w:w="40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11830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Урок усвоения новых знаний.</w:t>
            </w:r>
          </w:p>
        </w:tc>
      </w:tr>
      <w:tr>
        <w:trPr>
          <w:trHeight w:val="330" w:hRule="atLeast"/>
        </w:trPr>
        <w:tc>
          <w:tcPr>
            <w:tcW w:w="40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11830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организовать деятельность обучающихся по ознакомлению с новым грамматическим материалом: страдательный залог простого прошедшего времени.</w:t>
            </w:r>
          </w:p>
        </w:tc>
      </w:tr>
      <w:tr>
        <w:trPr>
          <w:trHeight w:val="330" w:hRule="atLeast"/>
        </w:trPr>
        <w:tc>
          <w:tcPr>
            <w:tcW w:w="40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11830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bidi w:val="0"/>
              <w:spacing w:before="0" w:after="0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- активизировать изученный лексический материал по теме предыдущего урока «</w:t>
            </w:r>
            <w:r>
              <w:rPr/>
              <w:t>Страны изучаемого языка и родная страна</w:t>
            </w:r>
            <w:r>
              <w:rPr>
                <w:iCs/>
                <w:color w:val="000000"/>
              </w:rPr>
              <w:t>»;</w:t>
            </w:r>
          </w:p>
          <w:p>
            <w:pPr>
              <w:pStyle w:val="NormalWeb"/>
              <w:bidi w:val="0"/>
              <w:spacing w:before="0" w:after="0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- активизировать изученный грамматический материал по теме «Даты»;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- включить обучающихся в изучение материала по теме «</w:t>
            </w: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С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традательный залог простого прошедшего времени</w:t>
            </w:r>
            <w:r>
              <w:rPr>
                <w:rFonts w:cs="Times New Roman" w:ascii="Times New Roman" w:hAnsi="Times New Roman"/>
                <w:b/>
                <w:bCs/>
                <w:iCs/>
                <w:sz w:val="24"/>
                <w:szCs w:val="24"/>
              </w:rPr>
              <w:t>»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на личностно-значимом уровне;</w:t>
            </w:r>
          </w:p>
          <w:p>
            <w:pPr>
              <w:pStyle w:val="NormalWeb"/>
              <w:bidi w:val="0"/>
              <w:spacing w:before="0" w:after="0"/>
              <w:jc w:val="both"/>
              <w:rPr/>
            </w:pPr>
            <w:r>
              <w:rPr>
                <w:iCs/>
              </w:rPr>
              <w:t>- подвести обучающихся к пониманию необходимости уметь использовать в речи с</w:t>
            </w:r>
            <w:r>
              <w:rPr/>
              <w:t>традательный залог простого прошедшего времени</w:t>
            </w:r>
            <w:r>
              <w:rPr>
                <w:iCs/>
              </w:rPr>
              <w:t>;</w:t>
            </w:r>
          </w:p>
          <w:p>
            <w:pPr>
              <w:pStyle w:val="NormalWeb"/>
              <w:bidi w:val="0"/>
              <w:spacing w:before="0" w:after="0"/>
              <w:jc w:val="both"/>
              <w:rPr/>
            </w:pPr>
            <w:r>
              <w:rPr>
                <w:iCs/>
              </w:rPr>
              <w:t>- организовать первичное закрепление умения употреблять в речи с</w:t>
            </w:r>
            <w:r>
              <w:rPr/>
              <w:t>традательного залога простого прошедшего времени</w:t>
            </w:r>
            <w:r>
              <w:rPr>
                <w:iCs/>
              </w:rPr>
              <w:t>;</w:t>
            </w:r>
          </w:p>
          <w:p>
            <w:pPr>
              <w:pStyle w:val="NormalWeb"/>
              <w:bidi w:val="0"/>
              <w:spacing w:before="0" w:after="0"/>
              <w:jc w:val="both"/>
              <w:rPr/>
            </w:pPr>
            <w:r>
              <w:rPr>
                <w:iCs/>
              </w:rPr>
              <w:t>- организовать работу обучающихся по самопроверке умений употреблять в речи с</w:t>
            </w:r>
            <w:r>
              <w:rPr/>
              <w:t>традательный залог простого прошедшего времени</w:t>
            </w:r>
            <w:r>
              <w:rPr>
                <w:iCs/>
              </w:rPr>
              <w:t>;</w:t>
            </w:r>
          </w:p>
          <w:p>
            <w:pPr>
              <w:pStyle w:val="NormalWeb"/>
              <w:bidi w:val="0"/>
              <w:spacing w:before="0" w:after="0"/>
              <w:jc w:val="both"/>
              <w:rPr/>
            </w:pPr>
            <w:r>
              <w:rPr>
                <w:iCs/>
              </w:rPr>
              <w:t>- включить умение употреблять с</w:t>
            </w:r>
            <w:r>
              <w:rPr/>
              <w:t>традательный залог простого прошедшего времени</w:t>
            </w:r>
            <w:r>
              <w:rPr>
                <w:iCs/>
              </w:rPr>
              <w:t xml:space="preserve"> в систему других умений.</w:t>
            </w:r>
          </w:p>
        </w:tc>
      </w:tr>
      <w:tr>
        <w:trPr>
          <w:trHeight w:val="330" w:hRule="atLeast"/>
        </w:trPr>
        <w:tc>
          <w:tcPr>
            <w:tcW w:w="15876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Планируемые образовательные результаты</w:t>
            </w:r>
          </w:p>
        </w:tc>
      </w:tr>
      <w:tr>
        <w:trPr>
          <w:trHeight w:val="330" w:hRule="atLeast"/>
        </w:trPr>
        <w:tc>
          <w:tcPr>
            <w:tcW w:w="524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Личностные</w:t>
            </w:r>
          </w:p>
        </w:tc>
      </w:tr>
      <w:tr>
        <w:trPr>
          <w:trHeight w:val="1005" w:hRule="atLeast"/>
        </w:trPr>
        <w:tc>
          <w:tcPr>
            <w:tcW w:w="524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bidi w:val="0"/>
              <w:spacing w:before="0" w:after="0"/>
              <w:jc w:val="both"/>
              <w:rPr/>
            </w:pPr>
            <w:r>
              <w:rPr/>
              <w:t>1. Возможность высказываться о памятниках материальной и духовной культуры,  исторических фактах страны изучаемого языка и родной страны используя страдательный залог простого прошедшего времени.</w:t>
            </w:r>
          </w:p>
          <w:p>
            <w:pPr>
              <w:pStyle w:val="NormalWeb"/>
              <w:bidi w:val="0"/>
              <w:spacing w:before="0" w:after="0"/>
              <w:jc w:val="both"/>
              <w:rPr/>
            </w:pPr>
            <w:r>
              <w:rPr/>
              <w:t>2. Уметь образовывать утвердительные, отрицательные, вопросительные  предложения в простом прошедшем времени страдательного залога.</w:t>
            </w:r>
          </w:p>
          <w:p>
            <w:pPr>
              <w:pStyle w:val="NormalWeb"/>
              <w:bidi w:val="0"/>
              <w:spacing w:before="0" w:after="0"/>
              <w:jc w:val="both"/>
              <w:rPr/>
            </w:pPr>
            <w:r>
              <w:rPr/>
              <w:t>3. Знать способы написания дат, уметь читать даты.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Познавательные: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формулирование познавательной цели, поиск и выделение информации.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Регулятивные: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целеполагание, планирование, оценка, волевая саморегуляция.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сотрудничество в поиске и сборе информации, управление поведением партнера, умение выражать свои мысли.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Личностные: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действие смыслообразования, нравственно-этическое оценивание, развитие познавательного интереса, учебных мотивов; осуществление самоконтроля и взаимоконтроля, развитие навыков сотрудничества.</w:t>
            </w:r>
          </w:p>
        </w:tc>
      </w:tr>
      <w:tr>
        <w:trPr>
          <w:trHeight w:val="289" w:hRule="atLeast"/>
        </w:trPr>
        <w:tc>
          <w:tcPr>
            <w:tcW w:w="524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Основные понятия, изучаемые на уроке</w:t>
            </w:r>
          </w:p>
        </w:tc>
        <w:tc>
          <w:tcPr>
            <w:tcW w:w="10631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страдательный залог простого прошедшего времени, даты</w:t>
            </w:r>
          </w:p>
        </w:tc>
      </w:tr>
      <w:tr>
        <w:trPr>
          <w:trHeight w:val="330" w:hRule="atLeast"/>
        </w:trPr>
        <w:tc>
          <w:tcPr>
            <w:tcW w:w="15876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Организационная структура урока</w:t>
            </w:r>
          </w:p>
        </w:tc>
      </w:tr>
      <w:tr>
        <w:trPr>
          <w:trHeight w:val="518" w:hRule="atLeast"/>
        </w:trPr>
        <w:tc>
          <w:tcPr>
            <w:tcW w:w="141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этапа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Этап урока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ЭОР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Время</w:t>
            </w:r>
          </w:p>
        </w:tc>
      </w:tr>
      <w:tr>
        <w:trPr>
          <w:trHeight w:val="503" w:hRule="atLeast"/>
        </w:trPr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118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553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992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351" w:hRule="atLeast"/>
        </w:trPr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Организационный этап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Регулятивные: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волевая саморегуляция.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Приветствует детей. Создаёт эмоциональный настрой, настраивает детей на работу, вводит в атмосферу англоязычной речи.</w:t>
            </w:r>
          </w:p>
          <w:p>
            <w:pPr>
              <w:pStyle w:val="Normal"/>
              <w:tabs>
                <w:tab w:val="clear" w:pos="709"/>
                <w:tab w:val="left" w:pos="5595" w:leader="none"/>
              </w:tabs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внимания, доброжелательной обстановки на уроке, беседа с учащимися, с дежурным:</w:t>
            </w:r>
          </w:p>
          <w:p>
            <w:pPr>
              <w:pStyle w:val="Normal"/>
              <w:tabs>
                <w:tab w:val="clear" w:pos="709"/>
                <w:tab w:val="left" w:pos="5595" w:leader="none"/>
              </w:tabs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Good morning, dear children!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I’m glad to see you!</w:t>
            </w:r>
          </w:p>
          <w:p>
            <w:pPr>
              <w:pStyle w:val="Normal"/>
              <w:tabs>
                <w:tab w:val="clear" w:pos="709"/>
                <w:tab w:val="left" w:pos="5595" w:leader="none"/>
              </w:tabs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Sit down, please.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Приветствуют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учителя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5595" w:leader="none"/>
              </w:tabs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 am on duty today.</w:t>
            </w:r>
          </w:p>
          <w:p>
            <w:pPr>
              <w:pStyle w:val="Normal"/>
              <w:tabs>
                <w:tab w:val="clear" w:pos="709"/>
                <w:tab w:val="left" w:pos="5595" w:leader="none"/>
              </w:tabs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Today is the....</w:t>
            </w:r>
          </w:p>
          <w:p>
            <w:pPr>
              <w:pStyle w:val="Normal"/>
              <w:tabs>
                <w:tab w:val="clear" w:pos="709"/>
                <w:tab w:val="left" w:pos="5595" w:leader="none"/>
              </w:tabs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Today is ....</w:t>
            </w:r>
          </w:p>
          <w:p>
            <w:pPr>
              <w:pStyle w:val="Normal"/>
              <w:tabs>
                <w:tab w:val="clear" w:pos="709"/>
                <w:tab w:val="left" w:pos="5595" w:leader="none"/>
              </w:tabs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All pupils are present.</w:t>
            </w:r>
          </w:p>
          <w:p>
            <w:pPr>
              <w:pStyle w:val="Normal"/>
              <w:tabs>
                <w:tab w:val="clear" w:pos="709"/>
                <w:tab w:val="left" w:pos="5595" w:leader="none"/>
              </w:tabs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Включаются в ход урока.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>
        <w:trPr>
          <w:trHeight w:val="553" w:hRule="atLeast"/>
        </w:trPr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Постановка цели и задач урока. Мотивация учебной деятельности учащихся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2490" w:leader="none"/>
              </w:tabs>
              <w:bidi w:val="0"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 xml:space="preserve">Регулятивные УУД: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целеполагание, формирование внутренней потребности включения в учебную деятельность.</w:t>
            </w:r>
          </w:p>
          <w:p>
            <w:pPr>
              <w:pStyle w:val="Normal"/>
              <w:tabs>
                <w:tab w:val="clear" w:pos="709"/>
                <w:tab w:val="left" w:pos="2490" w:leader="none"/>
              </w:tabs>
              <w:bidi w:val="0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Коммуникативные УУД:</w:t>
            </w:r>
          </w:p>
          <w:p>
            <w:pPr>
              <w:pStyle w:val="Normal"/>
              <w:tabs>
                <w:tab w:val="clear" w:pos="709"/>
                <w:tab w:val="left" w:pos="2490" w:leader="none"/>
              </w:tabs>
              <w:bidi w:val="0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планирование учебного сотрудничества с учителем и со сверстниками.</w:t>
            </w:r>
          </w:p>
          <w:p>
            <w:pPr>
              <w:pStyle w:val="Normal"/>
              <w:tabs>
                <w:tab w:val="clear" w:pos="709"/>
                <w:tab w:val="left" w:pos="2490" w:leader="none"/>
              </w:tabs>
              <w:bidi w:val="0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 xml:space="preserve">Личностные: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действия смысловой организации.</w:t>
            </w:r>
          </w:p>
          <w:p>
            <w:pPr>
              <w:pStyle w:val="Normal"/>
              <w:tabs>
                <w:tab w:val="clear" w:pos="709"/>
                <w:tab w:val="left" w:pos="2490" w:leader="none"/>
              </w:tabs>
              <w:bidi w:val="0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Мотивирует учащихся. На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доске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демонстрируется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коллаж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со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следующими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изображениями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: The Tsar Bell, The Grand  Kremlin Palace, The Tretyakov Gallery, the Pushkin Museum, St. Basil’s Cathedral, Tower Bridge.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Задает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вопрос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: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Where are these objects situated?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These objects are situated in a town.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2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125095</wp:posOffset>
                      </wp:positionV>
                      <wp:extent cx="859155" cy="310515"/>
                      <wp:effectExtent l="635" t="635" r="635" b="635"/>
                      <wp:wrapNone/>
                      <wp:docPr id="1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9320" cy="3106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rFonts w:ascii="Times New Roman" w:hAnsi="Times New Roman" w:cs="Times New Roman"/>
                                      <w:lang w:val="en-US"/>
                                    </w:rPr>
                                    <w:t>Palace</w:t>
                                  </w:r>
                                </w:p>
                              </w:txbxContent>
                            </wps:txbx>
                            <wps:bodyPr anchor="t" anchorCtr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Фигура1" fillcolor="white" stroked="t" o:allowincell="f" style="position:absolute;margin-left:24.75pt;margin-top:9.85pt;width:67.6pt;height:24.4pt;mso-wrap-style:square;v-text-anchor:top-center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 New Roman" w:hAnsi="Times New Roman" w:cs="Times New Roman"/>
                                <w:lang w:val="en-US"/>
                              </w:rPr>
                              <w:t>Palace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72390" distB="72390" distL="72390" distR="72390" simplePos="0" locked="0" layoutInCell="1" allowOverlap="1" relativeHeight="13">
                      <wp:simplePos x="0" y="0"/>
                      <wp:positionH relativeFrom="column">
                        <wp:posOffset>314325</wp:posOffset>
                      </wp:positionH>
                      <wp:positionV relativeFrom="page">
                        <wp:posOffset>5746750</wp:posOffset>
                      </wp:positionV>
                      <wp:extent cx="861060" cy="311785"/>
                      <wp:effectExtent l="0" t="0" r="0" b="0"/>
                      <wp:wrapNone/>
                      <wp:docPr id="2" name="Врезк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1060" cy="311785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Style30"/>
                                    <w:bidi w:val="0"/>
                                    <w:spacing w:before="0" w:after="140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  <w:lang w:val="en-US"/>
                                    </w:rPr>
                                    <w:t>Palace</w:t>
                                  </w:r>
                                </w:p>
                              </w:txbxContent>
                            </wps:txbx>
                            <wps:bodyPr anchor="t" lIns="53975" tIns="53975" rIns="53975" bIns="5397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-0;width:67.8pt;height:24.55pt;mso-wrap-distance-left:5.7pt;mso-wrap-distance-right:5.7pt;mso-wrap-distance-top:5.7pt;mso-wrap-distance-bottom:5.7pt;margin-top:452.5pt;mso-position-vertical-relative:page;margin-left:24.75pt;mso-position-horizontal-relative:text">
                      <v:textbox inset="0.0590277777777778in,0.0590277777777778in,0.0590277777777778in,0.0590277777777778in">
                        <w:txbxContent>
                          <w:p>
                            <w:pPr>
                              <w:pStyle w:val="Style30"/>
                              <w:bidi w:val="0"/>
                              <w:spacing w:before="0" w:after="140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  <w:lang w:val="en-US"/>
                              </w:rPr>
                              <w:t>Palace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31750</wp:posOffset>
                      </wp:positionV>
                      <wp:extent cx="949325" cy="410210"/>
                      <wp:effectExtent l="635" t="635" r="635" b="635"/>
                      <wp:wrapNone/>
                      <wp:docPr id="3" name="Фигур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9320" cy="4100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rFonts w:ascii="Times New Roman" w:hAnsi="Times New Roman" w:cs="Times New Roman"/>
                                      <w:lang w:val="en-US"/>
                                    </w:rPr>
                                    <w:t>Gallery</w:t>
                                  </w:r>
                                </w:p>
                              </w:txbxContent>
                            </wps:txbx>
                            <wps:bodyPr anchor="t" anchorCtr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Фигура2" fillcolor="white" stroked="t" o:allowincell="f" style="position:absolute;margin-left:98.35pt;margin-top:2.5pt;width:74.7pt;height:32.25pt;mso-wrap-style:square;v-text-anchor:top-center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 New Roman" w:hAnsi="Times New Roman" w:cs="Times New Roman"/>
                                <w:lang w:val="en-US"/>
                              </w:rPr>
                              <w:t>Gallery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72390" distB="72390" distL="72390" distR="72390" simplePos="0" locked="0" layoutInCell="1" allowOverlap="1" relativeHeight="5">
                      <wp:simplePos x="0" y="0"/>
                      <wp:positionH relativeFrom="column">
                        <wp:posOffset>1249045</wp:posOffset>
                      </wp:positionH>
                      <wp:positionV relativeFrom="page">
                        <wp:posOffset>5828030</wp:posOffset>
                      </wp:positionV>
                      <wp:extent cx="951230" cy="411480"/>
                      <wp:effectExtent l="0" t="0" r="0" b="0"/>
                      <wp:wrapNone/>
                      <wp:docPr id="4" name="Врезк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1230" cy="41148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Style30"/>
                                    <w:bidi w:val="0"/>
                                    <w:spacing w:before="0" w:after="140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  <w:lang w:val="en-US"/>
                                    </w:rPr>
                                    <w:t>Gallery</w:t>
                                  </w:r>
                                </w:p>
                              </w:txbxContent>
                            </wps:txbx>
                            <wps:bodyPr anchor="t" lIns="53975" tIns="53975" rIns="53975" bIns="5397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-0;width:74.9pt;height:32.4pt;mso-wrap-distance-left:5.7pt;mso-wrap-distance-right:5.7pt;mso-wrap-distance-top:5.7pt;mso-wrap-distance-bottom:5.7pt;margin-top:458.9pt;mso-position-vertical-relative:page;margin-left:98.35pt;mso-position-horizontal-relative:text">
                      <v:textbox inset="0.0590277777777778in,0.0590277777777778in,0.0590277777777778in,0.0590277777777778in">
                        <w:txbxContent>
                          <w:p>
                            <w:pPr>
                              <w:pStyle w:val="Style30"/>
                              <w:bidi w:val="0"/>
                              <w:spacing w:before="0" w:after="140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  <w:lang w:val="en-US"/>
                              </w:rPr>
                              <w:t>Gallery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141605</wp:posOffset>
                      </wp:positionV>
                      <wp:extent cx="422275" cy="353695"/>
                      <wp:effectExtent l="635" t="635" r="635" b="635"/>
                      <wp:wrapNone/>
                      <wp:docPr id="5" name="Фигур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280" cy="3535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/>
                                    <w:t>?</w:t>
                                  </w:r>
                                </w:p>
                              </w:txbxContent>
                            </wps:txbx>
                            <wps:bodyPr anchor="t" anchorCtr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Фигура3" fillcolor="white" stroked="t" o:allowincell="f" style="position:absolute;margin-left:68.4pt;margin-top:11.15pt;width:33.2pt;height:27.8pt;mso-wrap-style:square;v-text-anchor:top-center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>?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141605</wp:posOffset>
                      </wp:positionV>
                      <wp:extent cx="866140" cy="269875"/>
                      <wp:effectExtent l="635" t="635" r="635" b="635"/>
                      <wp:wrapNone/>
                      <wp:docPr id="6" name="Фигура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160" cy="27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rFonts w:ascii="Times New Roman" w:hAnsi="Times New Roman" w:cs="Times New Roman"/>
                                      <w:lang w:val="en-US"/>
                                    </w:rPr>
                                    <w:t>Museum</w:t>
                                  </w:r>
                                </w:p>
                              </w:txbxContent>
                            </wps:txbx>
                            <wps:bodyPr anchor="t" anchorCtr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Фигура4" fillcolor="white" stroked="t" o:allowincell="f" style="position:absolute;margin-left:-6.9pt;margin-top:11.15pt;width:68.15pt;height:21.2pt;mso-wrap-style:square;v-text-anchor:top-center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 New Roman" w:hAnsi="Times New Roman" w:cs="Times New Roman"/>
                                <w:lang w:val="en-US"/>
                              </w:rPr>
                              <w:t>Museum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4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-3175</wp:posOffset>
                      </wp:positionV>
                      <wp:extent cx="123825" cy="180340"/>
                      <wp:effectExtent l="635" t="1270" r="635" b="635"/>
                      <wp:wrapNone/>
                      <wp:docPr id="7" name="Фигура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23840" cy="180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ID="Фигура5" stroked="t" o:allowincell="f" style="position:absolute;margin-left:74.25pt;margin-top:-0.3pt;width:9.7pt;height:14.15pt;flip:xy;mso-wrap-style:none;v-text-anchor:middle" type="_x0000_t32">
                      <v:fill o:detectmouseclick="t" on="false"/>
                      <v:stroke color="black" endarrow="block" endarrowwidth="medium" endarrowlength="medium" joinstyle="round" endcap="flat"/>
                      <w10:wrap type="none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72390" distB="72390" distL="72390" distR="72390" simplePos="0" locked="0" layoutInCell="1" allowOverlap="1" relativeHeight="3">
                      <wp:simplePos x="0" y="0"/>
                      <wp:positionH relativeFrom="column">
                        <wp:posOffset>868680</wp:posOffset>
                      </wp:positionH>
                      <wp:positionV relativeFrom="page">
                        <wp:posOffset>6113780</wp:posOffset>
                      </wp:positionV>
                      <wp:extent cx="424180" cy="354965"/>
                      <wp:effectExtent l="0" t="0" r="0" b="0"/>
                      <wp:wrapNone/>
                      <wp:docPr id="8" name="Врезка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180" cy="354965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Style30"/>
                                    <w:suppressAutoHyphens w:val="true"/>
                                    <w:bidi w:val="0"/>
                                    <w:spacing w:lineRule="auto" w:line="240" w:before="0" w:after="140"/>
                                    <w:jc w:val="start"/>
                                    <w:rPr/>
                                  </w:pPr>
                                  <w:r>
                                    <w:rPr/>
                                    <w:t>?</w:t>
                                  </w:r>
                                </w:p>
                              </w:txbxContent>
                            </wps:txbx>
                            <wps:bodyPr anchor="t" lIns="53975" tIns="53975" rIns="53975" bIns="5397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-0;width:33.4pt;height:27.95pt;mso-wrap-distance-left:5.7pt;mso-wrap-distance-right:5.7pt;mso-wrap-distance-top:5.7pt;mso-wrap-distance-bottom:5.7pt;margin-top:481.4pt;mso-position-vertical-relative:page;margin-left:68.4pt;mso-position-horizontal-relative:text">
                      <v:textbox inset="0.0590277777777778in,0.0590277777777778in,0.0590277777777778in,0.0590277777777778in">
                        <w:txbxContent>
                          <w:p>
                            <w:pPr>
                              <w:pStyle w:val="Style30"/>
                              <w:suppressAutoHyphens w:val="true"/>
                              <w:bidi w:val="0"/>
                              <w:spacing w:lineRule="auto" w:line="240" w:before="0" w:after="140"/>
                              <w:jc w:val="start"/>
                              <w:rPr/>
                            </w:pPr>
                            <w:r>
                              <w:rPr/>
                              <w:t>?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72390" distB="72390" distL="72390" distR="72390" simplePos="0" locked="0" layoutInCell="1" allowOverlap="1" relativeHeight="7">
                      <wp:simplePos x="0" y="0"/>
                      <wp:positionH relativeFrom="column">
                        <wp:posOffset>-88265</wp:posOffset>
                      </wp:positionH>
                      <wp:positionV relativeFrom="page">
                        <wp:posOffset>6113780</wp:posOffset>
                      </wp:positionV>
                      <wp:extent cx="868045" cy="271145"/>
                      <wp:effectExtent l="0" t="0" r="0" b="0"/>
                      <wp:wrapNone/>
                      <wp:docPr id="9" name="Врезка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8045" cy="271145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Style30"/>
                                    <w:bidi w:val="0"/>
                                    <w:spacing w:before="0" w:after="140"/>
                                    <w:jc w:val="star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  <w:lang w:val="en-US"/>
                                    </w:rPr>
                                    <w:t>Museum</w:t>
                                  </w:r>
                                </w:p>
                              </w:txbxContent>
                            </wps:txbx>
                            <wps:bodyPr anchor="t" lIns="53975" tIns="53975" rIns="53975" bIns="5397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-0;width:68.35pt;height:21.35pt;mso-wrap-distance-left:5.7pt;mso-wrap-distance-right:5.7pt;mso-wrap-distance-top:5.7pt;mso-wrap-distance-bottom:5.7pt;margin-top:481.4pt;mso-position-vertical-relative:page;margin-left:-6.95pt;mso-position-horizontal-relative:text">
                      <v:textbox inset="0.0590277777777778in,0.0590277777777778in,0.0590277777777778in,0.0590277777777778in">
                        <w:txbxContent>
                          <w:p>
                            <w:pPr>
                              <w:pStyle w:val="Style30"/>
                              <w:bidi w:val="0"/>
                              <w:spacing w:before="0" w:after="140"/>
                              <w:jc w:val="star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  <w:lang w:val="en-US"/>
                              </w:rPr>
                              <w:t>Museum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5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132715</wp:posOffset>
                      </wp:positionV>
                      <wp:extent cx="173355" cy="62230"/>
                      <wp:effectExtent l="635" t="10795" r="635" b="635"/>
                      <wp:wrapNone/>
                      <wp:docPr id="10" name="Фигура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73520" cy="62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6" stroked="t" o:allowincell="f" style="position:absolute;margin-left:54.6pt;margin-top:10.45pt;width:13.6pt;height:4.85pt;flip:xy;mso-wrap-style:none;v-text-anchor:middle" type="_x0000_t32">
                      <v:fill o:detectmouseclick="t" on="false"/>
                      <v:stroke color="black" endarrow="block" endarrowwidth="medium" endarrowlength="medium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6">
                      <wp:simplePos x="0" y="0"/>
                      <wp:positionH relativeFrom="column">
                        <wp:posOffset>1332865</wp:posOffset>
                      </wp:positionH>
                      <wp:positionV relativeFrom="paragraph">
                        <wp:posOffset>36195</wp:posOffset>
                      </wp:positionV>
                      <wp:extent cx="207645" cy="96520"/>
                      <wp:effectExtent l="1270" t="3175" r="0" b="635"/>
                      <wp:wrapNone/>
                      <wp:docPr id="11" name="Фигура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07720" cy="96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7" stroked="t" o:allowincell="f" style="position:absolute;margin-left:104.95pt;margin-top:2.85pt;width:16.3pt;height:7.55pt;flip:y;mso-wrap-style:none;v-text-anchor:middle" type="_x0000_t32">
                      <v:fill o:detectmouseclick="t" on="false"/>
                      <v:stroke color="black" endarrow="block" endarrowwidth="medium" endarrowlength="medium" joinstyle="round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8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19685</wp:posOffset>
                      </wp:positionV>
                      <wp:extent cx="984250" cy="345440"/>
                      <wp:effectExtent l="635" t="635" r="635" b="635"/>
                      <wp:wrapNone/>
                      <wp:docPr id="12" name="Фигура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40" cy="345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rFonts w:ascii="Times New Roman" w:hAnsi="Times New Roman" w:cs="Times New Roman"/>
                                      <w:lang w:val="en-US"/>
                                    </w:rPr>
                                    <w:t>Cathedra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rFonts w:ascii="Times New Roman" w:hAnsi="Times New Roman" w:cs="Times New Roman"/>
                                      <w:lang w:val="en-US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anchor="t" anchorCtr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Фигура8" fillcolor="white" stroked="t" o:allowincell="f" style="position:absolute;margin-left:98.35pt;margin-top:1.55pt;width:77.45pt;height:27.15pt;mso-wrap-style:square;v-text-anchor:top-center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 New Roman" w:hAnsi="Times New Roman" w:cs="Times New Roman"/>
                                <w:lang w:val="en-US"/>
                              </w:rPr>
                              <w:t>Cathedra</w:t>
                            </w:r>
                            <w:r>
                              <w:rPr>
                                <w:sz w:val="24"/>
                                <w:szCs w:val="24"/>
                                <w:rFonts w:ascii="Times New Roman" w:hAnsi="Times New Roman" w:cs="Times New Roman"/>
                                <w:lang w:val="en-US"/>
                              </w:rPr>
                              <w:t>l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0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136525</wp:posOffset>
                      </wp:positionV>
                      <wp:extent cx="907415" cy="320040"/>
                      <wp:effectExtent l="635" t="635" r="635" b="635"/>
                      <wp:wrapNone/>
                      <wp:docPr id="13" name="Фигура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560" cy="3200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rFonts w:ascii="Times New Roman" w:hAnsi="Times New Roman" w:cs="Times New Roman"/>
                                      <w:lang w:val="en-US"/>
                                    </w:rPr>
                                    <w:t>Bridge</w:t>
                                  </w:r>
                                </w:p>
                              </w:txbxContent>
                            </wps:txbx>
                            <wps:bodyPr anchor="t" anchorCtr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Фигура9" fillcolor="white" stroked="t" o:allowincell="f" style="position:absolute;margin-left:12.7pt;margin-top:10.75pt;width:71.4pt;height:25.15pt;mso-wrap-style:square;v-text-anchor:top-center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 New Roman" w:hAnsi="Times New Roman" w:cs="Times New Roman"/>
                                <w:lang w:val="en-US"/>
                              </w:rPr>
                              <w:t>Bridge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7">
                      <wp:simplePos x="0" y="0"/>
                      <wp:positionH relativeFrom="column">
                        <wp:posOffset>1290955</wp:posOffset>
                      </wp:positionH>
                      <wp:positionV relativeFrom="paragraph">
                        <wp:posOffset>60960</wp:posOffset>
                      </wp:positionV>
                      <wp:extent cx="214630" cy="75565"/>
                      <wp:effectExtent l="635" t="1270" r="635" b="10795"/>
                      <wp:wrapNone/>
                      <wp:docPr id="14" name="Фигура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560" cy="75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10" stroked="t" o:allowincell="f" style="position:absolute;margin-left:101.65pt;margin-top:4.8pt;width:16.85pt;height:5.9pt;mso-wrap-style:none;v-text-anchor:middle" type="_x0000_t32">
                      <v:fill o:detectmouseclick="t" on="false"/>
                      <v:stroke color="black" endarrow="block" endarrowwidth="medium" endarrowlength="medium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8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136525</wp:posOffset>
                      </wp:positionV>
                      <wp:extent cx="123825" cy="146685"/>
                      <wp:effectExtent l="635" t="1270" r="635" b="0"/>
                      <wp:wrapNone/>
                      <wp:docPr id="15" name="Фигура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3840" cy="146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11" stroked="t" o:allowincell="f" style="position:absolute;margin-left:74.25pt;margin-top:10.75pt;width:9.7pt;height:11.5pt;flip:x;mso-wrap-style:none;v-text-anchor:middle" type="_x0000_t32">
                      <v:fill o:detectmouseclick="t" on="false"/>
                      <v:stroke color="black" endarrow="block" endarrowwidth="medium" endarrowlength="medium" joinstyle="round" endcap="flat"/>
                      <w10:wrap type="none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72390" distB="72390" distL="72390" distR="72390" simplePos="0" locked="0" layoutInCell="1" allowOverlap="1" relativeHeight="9">
                      <wp:simplePos x="0" y="0"/>
                      <wp:positionH relativeFrom="column">
                        <wp:posOffset>1248410</wp:posOffset>
                      </wp:positionH>
                      <wp:positionV relativeFrom="page">
                        <wp:posOffset>6341745</wp:posOffset>
                      </wp:positionV>
                      <wp:extent cx="986155" cy="346710"/>
                      <wp:effectExtent l="0" t="0" r="0" b="0"/>
                      <wp:wrapNone/>
                      <wp:docPr id="16" name="Врезка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6155" cy="34671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Style30"/>
                                    <w:suppressAutoHyphens w:val="true"/>
                                    <w:bidi w:val="0"/>
                                    <w:spacing w:lineRule="auto" w:line="240" w:before="0" w:after="140"/>
                                    <w:jc w:val="start"/>
                                    <w:rPr/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  <w:lang w:val="en-US"/>
                                    </w:rPr>
                                    <w:t>Cathedra</w:t>
                                  </w:r>
                                  <w:r>
                                    <w:rPr>
                                      <w:rFonts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anchor="t" lIns="53975" tIns="53975" rIns="53975" bIns="5397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-0;width:77.65pt;height:27.3pt;mso-wrap-distance-left:5.7pt;mso-wrap-distance-right:5.7pt;mso-wrap-distance-top:5.7pt;mso-wrap-distance-bottom:5.7pt;margin-top:499.35pt;mso-position-vertical-relative:page;margin-left:98.3pt;mso-position-horizontal-relative:text">
                      <v:textbox inset="0.0590277777777778in,0.0590277777777778in,0.0590277777777778in,0.0590277777777778in">
                        <w:txbxContent>
                          <w:p>
                            <w:pPr>
                              <w:pStyle w:val="Style30"/>
                              <w:suppressAutoHyphens w:val="true"/>
                              <w:bidi w:val="0"/>
                              <w:spacing w:lineRule="auto" w:line="240" w:before="0" w:after="140"/>
                              <w:jc w:val="start"/>
                              <w:rPr/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  <w:lang w:val="en-US"/>
                              </w:rPr>
                              <w:t>Cathedra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l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72390" distB="72390" distL="72390" distR="72390" simplePos="0" locked="0" layoutInCell="1" allowOverlap="1" relativeHeight="11">
                      <wp:simplePos x="0" y="0"/>
                      <wp:positionH relativeFrom="column">
                        <wp:posOffset>161290</wp:posOffset>
                      </wp:positionH>
                      <wp:positionV relativeFrom="page">
                        <wp:posOffset>6458585</wp:posOffset>
                      </wp:positionV>
                      <wp:extent cx="909320" cy="321310"/>
                      <wp:effectExtent l="0" t="0" r="0" b="0"/>
                      <wp:wrapNone/>
                      <wp:docPr id="17" name="Врезка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9320" cy="32131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Style30"/>
                                    <w:bidi w:val="0"/>
                                    <w:spacing w:before="0" w:after="140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  <w:lang w:val="en-US"/>
                                    </w:rPr>
                                    <w:t>Bridge</w:t>
                                  </w:r>
                                </w:p>
                              </w:txbxContent>
                            </wps:txbx>
                            <wps:bodyPr anchor="t" lIns="53975" tIns="53975" rIns="53975" bIns="5397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-0;width:71.6pt;height:25.3pt;mso-wrap-distance-left:5.7pt;mso-wrap-distance-right:5.7pt;mso-wrap-distance-top:5.7pt;mso-wrap-distance-bottom:5.7pt;margin-top:508.55pt;mso-position-vertical-relative:page;margin-left:12.7pt;mso-position-horizontal-relative:text">
                      <v:textbox inset="0.0590277777777778in,0.0590277777777778in,0.0590277777777778in,0.0590277777777778in">
                        <w:txbxContent>
                          <w:p>
                            <w:pPr>
                              <w:pStyle w:val="Style30"/>
                              <w:bidi w:val="0"/>
                              <w:spacing w:before="0" w:after="140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  <w:lang w:val="en-US"/>
                              </w:rPr>
                              <w:t>Bridge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What are we going to speak today?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Совместно выводят тему урока по ключевому слову коллажа «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Town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».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What are we going to do today?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Учащиеся совместно с учителем ставят цель урока.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Учащиеся настраиваются на урок, определяют тему и цель урока по ключевым глаголам: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познакомиться,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изучить,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использовать. Обучающиеся называют достопримечательности, пишут ключевые слова в коллаже (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palace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gallery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museum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bridge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cathedral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), затем догадываются о слове, которое находится в центре коллажа (слово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town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).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Отвечают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вопрос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: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Where are these objects situated?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Возможный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вариант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ответа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: These objects are situated in a town.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Презентация к уроку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мин.</w:t>
            </w:r>
          </w:p>
        </w:tc>
      </w:tr>
      <w:tr>
        <w:trPr>
          <w:trHeight w:val="503" w:hRule="atLeast"/>
        </w:trPr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Регулятивные: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контроль, оценка, прогнозирование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Познавательные: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умение структурировать знания. Устанавливать причинно-следственные связи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Коммуникативные: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высказывать свою точку зрения, оформлять свои мысли в устной речи, сотрудничать в поиске информации.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Организует проведение:</w:t>
            </w:r>
          </w:p>
          <w:p>
            <w:pPr>
              <w:pStyle w:val="Normal"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1. Фонетической зарядки.</w:t>
            </w:r>
          </w:p>
          <w:p>
            <w:pPr>
              <w:pStyle w:val="Normal"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2. Речевой зарядки.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Проверяет за короткий промежуток времени знания и способы действий обучающихся, устанавливает пробелы в их усвоении. Актуализирует знания учеников.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3. Организует повторение лексики «Страны изучаемого языка и родная страна».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Учитель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задает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вопрос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: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When people think of a town or a city, they picture different things in their minds. What do you picture in your mind when you think of your town?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What place do you like in Rovenki? Why?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Отрабатывают сложные звуки [t], [d], [ð], [ θ ]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2.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Читают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слова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доске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: a fortress, a museum, to restore, to found, to house, a church, a mosque, unique, a masterpiece, a master, a painting, a monument, rare, magnificent, sights.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Повторяют лексику предыдущего урока, отвечают на вопросы учителя.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Используют лексику, записанную на доске.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мин.</w:t>
            </w:r>
          </w:p>
        </w:tc>
      </w:tr>
      <w:tr>
        <w:trPr>
          <w:trHeight w:val="503" w:hRule="atLeast"/>
        </w:trPr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Первичное усвоение новых знаний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решение учебной задачи.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Познавательные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: выбор наиболее эффективных способов решения проблемы.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Коммуникативные: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выражать свои мысли.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Развитие умения ориентироваться в реалиях страны изучаемого языка и родной страны.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задавать вопросы, формулировать собственное мнение и позицию.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c2"/>
                <w:rFonts w:cs="Times New Roman" w:ascii="Times New Roman" w:hAnsi="Times New Roman"/>
                <w:sz w:val="24"/>
                <w:szCs w:val="24"/>
                <w:lang w:val="en-US"/>
              </w:rPr>
              <w:t>A lot of people, tourists from many countries like to visit London, especially they like to visit the Tower of London. Let’s listen to one of them and answer the question: Why do tourists like to visit the Tower of London?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>Учитель предъявляет учащимся изображение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cs="Times New Roman" w:ascii="Times New Roman" w:hAnsi="Times New Roman"/>
                <w:sz w:val="24"/>
                <w:szCs w:val="24"/>
                <w:lang w:val="en-US"/>
              </w:rPr>
              <w:t>Tower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  <w:lang w:val="en-US"/>
              </w:rPr>
              <w:t>of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  <w:lang w:val="en-US"/>
              </w:rPr>
              <w:t>London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>Учитель просит прочитать текст у. 1.1) с. 166 и обратить внимание на выделенные формы глаголов.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 xml:space="preserve">В упражнении происходит презентация нового грамматического материала 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  <w:lang w:val="en-US"/>
              </w:rPr>
              <w:t>Past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  <w:lang w:val="en-US"/>
              </w:rPr>
              <w:t>Simple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  <w:lang w:val="en-US"/>
              </w:rPr>
              <w:t>Passive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>Учитель предлагает записать краткий алгоритм использования и образования простого прошедшего времени страдательного залога (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  <w:lang w:val="en-US"/>
              </w:rPr>
              <w:t>Past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  <w:lang w:val="en-US"/>
              </w:rPr>
              <w:t>Simple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  <w:lang w:val="en-US"/>
              </w:rPr>
              <w:t>Passive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>).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cs="Times New Roman" w:ascii="Times New Roman" w:hAnsi="Times New Roman"/>
                <w:sz w:val="24"/>
                <w:szCs w:val="24"/>
                <w:lang w:val="en-US"/>
              </w:rPr>
              <w:t>Our country has a lot of magnificent towns and cities, rich history. Here are some facts about the history of St.Petersburg.  Put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  <w:lang w:val="en-US"/>
              </w:rPr>
              <w:t>the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  <w:lang w:val="en-US"/>
              </w:rPr>
              <w:t>facts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  <w:lang w:val="en-US"/>
              </w:rPr>
              <w:t>in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  <w:lang w:val="en-US"/>
              </w:rPr>
              <w:t>the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  <w:lang w:val="en-US"/>
              </w:rPr>
              <w:t>chronological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  <w:lang w:val="en-US"/>
              </w:rPr>
              <w:t>order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>. Предлагает расположить факты из истории Санкт Петербурга в хронологическом порядке. Работа в парах. 7 карточек - предложений, которые необходимо расположить в хронологическом порядке.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>Значение слов, обозначенных звездочкой предлагает узнать в лингвострановедческом справочнике с.206.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>Правильные ответы: 5), 1), 4), 2), 7), 3), 6).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>Предлагает задать вопрос учителю о достопримечательностях Санкт Петербурга.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>Работают с материалом учебника.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>Учащиеся слушают аудиозапись к упражнению 1. 1) странице 166, отвечают на поставленный вопрос учителя.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>Читают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>у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. 1.1) 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>с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. 166, 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>находят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>выделенные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>формы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>глаголов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was founded, was used, was made, was opened.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>При необходимости перед выполнением задания повторяют памятку «С грамматикой надо подружиться» с. 233 учебника.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>Выполняют у.1.2) с. 166. Обращают внимание на функциональные особенности грамматического явления и самостоятельно делают выводы о формальной стороне. Свой вывод они сравнивают с правилами в таблице «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  <w:lang w:val="en-US"/>
              </w:rPr>
              <w:t>Grammar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  <w:lang w:val="en-US"/>
              </w:rPr>
              <w:t>in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  <w:lang w:val="en-US"/>
              </w:rPr>
              <w:t>focus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>». При необходимости обращаются к грамматическому справочнику на с.201.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Записывают алгоритм </w:t>
            </w: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>образования утвердительных, отрицательных, вопросительных предложений в простом прошедшем времени страдательного залога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cs="Times New Roman" w:ascii="Times New Roman" w:hAnsi="Times New Roman"/>
                <w:sz w:val="24"/>
                <w:szCs w:val="24"/>
              </w:rPr>
              <w:t>Анализируют, делают выводы о функциональных особенностях изучаемого грамматического явления.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Первичная автоматизация навыка употребления нового грамматического явления. Сначала учащиеся обращаются к таблице «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Grammar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for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revision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» и повторяют, как произносятся даты, которые важны при выполнении данного упражнения. Затем они расставляют предложения в хронологическом порядке. Преимущество имеют более точные даты. На доске имеется комплект из 7 карточек. Проверяют у доски. По очереди выходят и располагают карточки в хронологическом порядке, читают предложения, обращают внимание на даты, поясняют слова, обозначенные звездочкой.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листах бумаги пишут вопрос о достопримечательностях Санкт Петербурга, по очереди крепят вопросы на доску, зачитывают. Учащиеся повторяют образование вопросительной формы.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Параллельно с выполнением данного задания происходит двигательная разминка (учащиеся выходят к доске, обратно на свое место).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 мин.</w:t>
            </w:r>
          </w:p>
        </w:tc>
      </w:tr>
      <w:tr>
        <w:trPr>
          <w:trHeight w:val="503" w:hRule="atLeast"/>
        </w:trPr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Первичная проверка понимания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учитывать правило в планировании и контроле способе решения.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</w:rPr>
              <w:t>Познавательные УУД: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поиск и выделение необходимой информации 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Коммуникативные: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формулировать собственное мнение и позицию.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Предлагает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ответить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вопрос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: What would you tell tourists about the sights of St Petersburg?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Учащиеся трансформируют предложения в активном залоге на предложения в страдательном залоге. В качестве образца используется данная в упражнении модель.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Выполняют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. 2.3)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. 168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Ключи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: 1) The Winter Palace was built and designed by Bartolomeo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Rastrelli. 2) The Hermitage museum was founded in 1764. 3) The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Summer Gardens were decorated with wonderful sculptures in the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eighteenth century. 4) The famous St Petersburg bridges were designed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and decorated by well-known architects. 5) The Catherine Palace was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designed by Bartolomeo Rastrelli for Tsarina Elisabeth. 6) The Peterhof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palaces were restored and redecorated after the Great Patriotic War.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 мин.</w:t>
            </w:r>
          </w:p>
        </w:tc>
      </w:tr>
      <w:tr>
        <w:trPr>
          <w:trHeight w:val="503" w:hRule="atLeast"/>
        </w:trPr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Регулятивные УУД: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оценивание качества работы и результатов деятельности сравнения с образцом.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Познавательные: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умение осознанно строить речевые высказывания.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Коммуникативные: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поведением партнера, умение выражать свои мысли.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bidi w:val="0"/>
              <w:spacing w:before="0" w:after="0"/>
              <w:jc w:val="start"/>
              <w:rPr>
                <w:lang w:val="en-US"/>
              </w:rPr>
            </w:pPr>
            <w:r>
              <w:rPr>
                <w:lang w:val="en-US"/>
              </w:rPr>
              <w:t>Belgorod, the capital of Belgorod region, the capital of our native region has a long and interesting history.</w:t>
            </w:r>
          </w:p>
          <w:p>
            <w:pPr>
              <w:pStyle w:val="NormalWeb"/>
              <w:bidi w:val="0"/>
              <w:spacing w:before="0" w:after="0"/>
              <w:jc w:val="start"/>
              <w:rPr>
                <w:lang w:val="en-US"/>
              </w:rPr>
            </w:pPr>
            <w:r>
              <w:rPr>
                <w:lang w:val="en-US"/>
              </w:rPr>
              <w:t>What is Veronica telling her foreign friends about Belgorod? Use the verbs in the Present Simple and Past Simple Active or Passive.</w:t>
            </w:r>
          </w:p>
          <w:p>
            <w:pPr>
              <w:pStyle w:val="NormalWeb"/>
              <w:bidi w:val="0"/>
              <w:spacing w:before="0" w:after="0"/>
              <w:jc w:val="start"/>
              <w:rPr/>
            </w:pPr>
            <w:r>
              <w:rPr/>
              <w:t>Учитель обращает внимание учащихся на то, что в упражнении наряду со страдательным залогом, учащимся следует использовать и активный залог.</w:t>
            </w:r>
          </w:p>
          <w:p>
            <w:pPr>
              <w:pStyle w:val="NormalWeb"/>
              <w:bidi w:val="0"/>
              <w:spacing w:before="0" w:after="0"/>
              <w:jc w:val="start"/>
              <w:rPr/>
            </w:pPr>
            <w:r>
              <w:rPr/>
              <w:t xml:space="preserve">Демонстрируются виды с изображением Белгорода. </w:t>
            </w:r>
          </w:p>
          <w:p>
            <w:pPr>
              <w:pStyle w:val="NormalWeb"/>
              <w:bidi w:val="0"/>
              <w:spacing w:before="0" w:after="0"/>
              <w:jc w:val="start"/>
              <w:rPr/>
            </w:pPr>
            <w:r>
              <w:rPr>
                <w:lang w:val="en-US"/>
              </w:rPr>
              <w:t xml:space="preserve">What would you write your friends about your home town? </w:t>
            </w:r>
            <w:r>
              <w:rPr/>
              <w:t>Предлагает написать  несколько предложений о своем родном поселке. Раздает открытки с видами поселка Ровеньки, на которых находится ЛСС.</w:t>
            </w:r>
          </w:p>
          <w:p>
            <w:pPr>
              <w:pStyle w:val="NormalWeb"/>
              <w:bidi w:val="0"/>
              <w:spacing w:before="0" w:after="0"/>
              <w:jc w:val="start"/>
              <w:rPr>
                <w:lang w:val="en-US"/>
              </w:rPr>
            </w:pPr>
            <w:r>
              <w:rPr>
                <w:lang w:val="en-US"/>
              </w:rPr>
              <w:t>I live in__________________.</w:t>
            </w:r>
          </w:p>
          <w:p>
            <w:pPr>
              <w:pStyle w:val="NormalWeb"/>
              <w:bidi w:val="0"/>
              <w:spacing w:before="0" w:after="0"/>
              <w:jc w:val="start"/>
              <w:rPr>
                <w:lang w:val="en-US"/>
              </w:rPr>
            </w:pPr>
            <w:r>
              <w:rPr>
                <w:lang w:val="en-US"/>
              </w:rPr>
              <w:t>My hometown ________________.</w:t>
            </w:r>
          </w:p>
          <w:p>
            <w:pPr>
              <w:pStyle w:val="NormalWeb"/>
              <w:bidi w:val="0"/>
              <w:spacing w:before="0" w:after="0"/>
              <w:jc w:val="start"/>
              <w:rPr>
                <w:lang w:val="en-US"/>
              </w:rPr>
            </w:pPr>
            <w:r>
              <w:rPr>
                <w:lang w:val="en-US"/>
              </w:rPr>
              <w:t>My hometown is famous for____________________________.</w:t>
            </w:r>
          </w:p>
          <w:p>
            <w:pPr>
              <w:pStyle w:val="NormalWeb"/>
              <w:bidi w:val="0"/>
              <w:spacing w:before="0" w:after="0"/>
              <w:jc w:val="start"/>
              <w:rPr>
                <w:lang w:val="en-US"/>
              </w:rPr>
            </w:pPr>
            <w:r>
              <w:rPr>
                <w:lang w:val="en-US"/>
              </w:rPr>
              <w:t>There are_______________________.</w:t>
            </w:r>
          </w:p>
          <w:p>
            <w:pPr>
              <w:pStyle w:val="NormalWeb"/>
              <w:bidi w:val="0"/>
              <w:spacing w:before="0" w:after="0"/>
              <w:jc w:val="start"/>
              <w:rPr/>
            </w:pPr>
            <w:r>
              <w:rPr/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Устно выполняют у. 3, с. 168.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Учащиеся используют глаголы в скобках в нужной форме.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Учащиеся выполняют задание самостоятельно, затем осуществляют самопроверку.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После самопроверки зачитывают текст, обсуждают прочитанное.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Ключи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: means, was started, was destroyed, was founded, were built,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was designed, was built, houses, are commemorated, were created, visited.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 мин.</w:t>
            </w:r>
          </w:p>
        </w:tc>
      </w:tr>
      <w:tr>
        <w:trPr>
          <w:trHeight w:val="503" w:hRule="atLeast"/>
        </w:trPr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Информация о домашнем задании, инструктаж по его выполнению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Регулятивные: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самостоятельно учитывать выделенные учителем ориентиры действия.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Задаёт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домашнее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задание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Записывают домашнее задание в дневник.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Книга для чтения у. 2, с. 70 соотнести информацию о достопримечательностях и событиях Эдинбурга из прочитанного текста. В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тексте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найти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формы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глаголов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Present Simple b Past Simple Passive.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мин.</w:t>
            </w:r>
          </w:p>
        </w:tc>
      </w:tr>
      <w:tr>
        <w:trPr>
          <w:trHeight w:val="407" w:hRule="atLeast"/>
        </w:trPr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Подведение итогов.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Регулятивные: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анализировать достижение цели на основе учёта выделенных учителем ориентиров действий новом учебном материале.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Оценка своей работы, Личностные: адекватное понимание причин успеха/неуспеха в учебной деятельности.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8"/>
              <w:bidi w:val="0"/>
              <w:spacing w:before="0" w:after="0"/>
              <w:jc w:val="start"/>
              <w:rPr/>
            </w:pPr>
            <w:r>
              <w:rPr/>
              <w:t>Подводит учащихся к самооценке их деятельности по ее результатам и оцениванию результатов деятельности товарищей.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Обсуждение успехов и затруднений при выполнении заданий, осознание того, что уже усвоено и что еще подлежит усвоению.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Учащиеся высказывают своё мнение, отвечают на вопросы учителя. Учащиеся прощаются.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мин.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footerReference w:type="default" r:id="rId2"/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Century Schoolbook">
    <w:charset w:val="cc" w:characterSet="windows-1251"/>
    <w:family w:val="roman"/>
    <w:pitch w:val="variable"/>
  </w:font>
  <w:font w:name="Thames">
    <w:charset w:val="cc" w:characterSet="windows-1251"/>
    <w:family w:val="auto"/>
    <w:pitch w:val="variable"/>
  </w:font>
  <w:font w:name="Book Antiqua">
    <w:charset w:val="cc" w:characterSet="windows-1251"/>
    <w:family w:val="roman"/>
    <w:pitch w:val="variable"/>
  </w:font>
  <w:font w:name="Microsoft Sans Serif">
    <w:charset w:val="cc" w:characterSet="windows-1251"/>
    <w:family w:val="swiss"/>
    <w:pitch w:val="variable"/>
  </w:font>
  <w:font w:name="Georgia">
    <w:charset w:val="cc" w:characterSet="windows-1251"/>
    <w:family w:val="roman"/>
    <w:pitch w:val="variable"/>
  </w:font>
  <w:font w:name="Bookman Old Style">
    <w:charset w:val="cc" w:characterSet="windows-1251"/>
    <w:family w:val="roman"/>
    <w:pitch w:val="variable"/>
  </w:font>
  <w:font w:name="Symbol">
    <w:charset w:val="cc" w:characterSet="windows-1251"/>
    <w:family w:val="roman"/>
    <w:pitch w:val="variable"/>
  </w:font>
  <w:font w:name="Wingdings">
    <w:charset w:val="cc" w:characterSet="windows-1251"/>
    <w:family w:val="auto"/>
    <w:pitch w:val="variable"/>
  </w:font>
  <w:font w:name="Courier New">
    <w:charset w:val="cc" w:characterSet="windows-1251"/>
    <w:family w:val="auto"/>
    <w:pitch w:val="variable"/>
  </w:font>
  <w:font w:name="Calibri">
    <w:charset w:val="cc" w:characterSet="windows-1251"/>
    <w:family w:val="swiss"/>
    <w:pitch w:val="variable"/>
  </w:font>
  <w:font w:name="Verdana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entury Gothic">
    <w:charset w:val="cc" w:characterSet="windows-1251"/>
    <w:family w:val="swiss"/>
    <w:pitch w:val="variable"/>
  </w:font>
  <w:font w:name="Franklin Gothic Heavy">
    <w:charset w:val="cc" w:characterSet="windows-125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Footer"/>
      <w:bidi w:val="0"/>
      <w:spacing w:lineRule="auto" w:line="240" w:before="0" w:after="0"/>
      <w:jc w:val="star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7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0"/>
      </w:numPr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eastAsia="ru-RU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76" w:before="200" w:after="0"/>
      <w:outlineLvl w:val="1"/>
    </w:pPr>
    <w:rPr>
      <w:rFonts w:ascii="Cambria" w:hAnsi="Cambria" w:eastAsia="NSimSun" w:cs="Lucida Sans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76" w:before="200" w:after="0"/>
      <w:outlineLvl w:val="2"/>
    </w:pPr>
    <w:rPr>
      <w:rFonts w:ascii="Cambria" w:hAnsi="Cambria" w:eastAsia="NSimSun" w:cs="Lucida Sans"/>
      <w:b/>
      <w:bCs/>
      <w:color w:themeColor="accent1" w:val="4F81BD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tabs>
        <w:tab w:val="clear" w:pos="709"/>
        <w:tab w:val="left" w:pos="5760" w:leader="none"/>
      </w:tabs>
      <w:suppressAutoHyphens w:val="true"/>
      <w:spacing w:lineRule="auto" w:line="240" w:before="240" w:after="60"/>
      <w:ind w:hanging="360" w:start="2880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tabs>
        <w:tab w:val="clear" w:pos="709"/>
        <w:tab w:val="left" w:pos="7200" w:leader="none"/>
      </w:tabs>
      <w:suppressAutoHyphens w:val="true"/>
      <w:spacing w:lineRule="auto" w:line="240" w:before="240" w:after="60"/>
      <w:ind w:hanging="360" w:start="3600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ar-SA"/>
    </w:rPr>
  </w:style>
  <w:style w:type="paragraph" w:styleId="Heading9">
    <w:name w:val="heading 9"/>
    <w:basedOn w:val="Normal"/>
    <w:next w:val="Normal"/>
    <w:qFormat/>
    <w:pPr>
      <w:numPr>
        <w:ilvl w:val="0"/>
        <w:numId w:val="0"/>
      </w:numPr>
      <w:tabs>
        <w:tab w:val="clear" w:pos="709"/>
        <w:tab w:val="left" w:pos="12960" w:leader="none"/>
      </w:tabs>
      <w:suppressAutoHyphens w:val="true"/>
      <w:spacing w:lineRule="auto" w:line="240" w:before="240" w:after="60"/>
      <w:ind w:hanging="360" w:start="6480"/>
      <w:outlineLvl w:val="8"/>
    </w:pPr>
    <w:rPr>
      <w:rFonts w:ascii="Arial" w:hAnsi="Arial" w:eastAsia="Times New Roman" w:cs="Arial"/>
      <w:lang w:eastAsia="ar-SA"/>
    </w:rPr>
  </w:style>
  <w:style w:type="character" w:styleId="c6">
    <w:name w:val="c6"/>
    <w:basedOn w:val="DefaultParagraphFont"/>
    <w:qFormat/>
    <w:rPr/>
  </w:style>
  <w:style w:type="character" w:styleId="c10">
    <w:name w:val="c10"/>
    <w:basedOn w:val="DefaultParagraphFont"/>
    <w:qFormat/>
    <w:rPr/>
  </w:style>
  <w:style w:type="character" w:styleId="c17">
    <w:name w:val="c17"/>
    <w:basedOn w:val="DefaultParagraphFont"/>
    <w:qFormat/>
    <w:rPr/>
  </w:style>
  <w:style w:type="character" w:styleId="c39">
    <w:name w:val="c39"/>
    <w:basedOn w:val="DefaultParagraphFont"/>
    <w:qFormat/>
    <w:rPr/>
  </w:style>
  <w:style w:type="character" w:styleId="p33">
    <w:name w:val="p33"/>
    <w:basedOn w:val="DefaultParagraphFont"/>
    <w:qFormat/>
    <w:rPr/>
  </w:style>
  <w:style w:type="character" w:styleId="FootnoteReference">
    <w:name w:val="footnote reference"/>
    <w:rPr>
      <w:vertAlign w:val="superscript"/>
    </w:rPr>
  </w:style>
  <w:style w:type="character" w:styleId="Style8">
    <w:name w:val="Символ сноски"/>
    <w:basedOn w:val="DefaultParagraphFont"/>
    <w:qFormat/>
    <w:rPr>
      <w:vertAlign w:val="superscript"/>
    </w:rPr>
  </w:style>
  <w:style w:type="character" w:styleId="2-1pt">
    <w:name w:val="Основной текст (2) + Интервал -1 pt"/>
    <w:basedOn w:val="DefaultParagraphFont"/>
    <w:qFormat/>
    <w:rPr>
      <w:rFonts w:ascii="Century Schoolbook" w:hAnsi="Century Schoolbook" w:eastAsia="Century Schoolbook" w:cs="Century Schoolbook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30"/>
      <w:w w:val="100"/>
      <w:sz w:val="19"/>
      <w:szCs w:val="19"/>
      <w:u w:val="none"/>
      <w:shd w:fill="FFFFFF" w:val="clear"/>
      <w:lang w:val="ru-RU" w:eastAsia="ru-RU" w:bidi="ru-RU"/>
    </w:rPr>
  </w:style>
  <w:style w:type="character" w:styleId="1112pt">
    <w:name w:val="Основной текст (11) + 12 pt;Полужирный"/>
    <w:basedOn w:val="11"/>
    <w:qFormat/>
    <w:rPr>
      <w:b/>
      <w:bCs/>
      <w:color w:val="000000"/>
      <w:spacing w:val="0"/>
      <w:w w:val="100"/>
      <w:sz w:val="24"/>
      <w:szCs w:val="24"/>
      <w:lang w:val="ru-RU" w:eastAsia="ru-RU" w:bidi="ru-RU"/>
    </w:rPr>
  </w:style>
  <w:style w:type="character" w:styleId="11">
    <w:name w:val="Основной текст (11)_"/>
    <w:basedOn w:val="DefaultParagraphFont"/>
    <w:qFormat/>
    <w:rPr>
      <w:rFonts w:ascii="Times New Roman" w:hAnsi="Times New Roman" w:eastAsia="Times New Roman" w:cs="Times New Roman"/>
      <w:shd w:fill="FFFFFF" w:val="clear"/>
    </w:rPr>
  </w:style>
  <w:style w:type="character" w:styleId="275pt">
    <w:name w:val="Основной текст (2) + 7;5 pt;Полужирный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Exact">
    <w:name w:val="Основной текст (2) + Полужирный Exact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16Exact">
    <w:name w:val="Основной текст (16) Exact"/>
    <w:basedOn w:val="DefaultParagraphFont"/>
    <w:qFormat/>
    <w:rPr>
      <w:rFonts w:ascii="Times New Roman" w:hAnsi="Times New Roman" w:eastAsia="Times New Roman" w:cs="Times New Roman"/>
      <w:i/>
      <w:iCs/>
      <w:sz w:val="20"/>
      <w:szCs w:val="20"/>
      <w:shd w:fill="FFFFFF" w:val="clear"/>
    </w:rPr>
  </w:style>
  <w:style w:type="character" w:styleId="2Exact1">
    <w:name w:val="Основной текст (2) + Курсив Exact"/>
    <w:basedOn w:val="DefaultParagraphFon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43">
    <w:name w:val="Заголовок №4 (3)_"/>
    <w:basedOn w:val="DefaultParagraphFont"/>
    <w:qFormat/>
    <w:rPr>
      <w:rFonts w:ascii="Times New Roman" w:hAnsi="Times New Roman" w:eastAsia="Times New Roman" w:cs="Times New Roman"/>
      <w:b/>
      <w:bCs/>
      <w:spacing w:val="40"/>
      <w:shd w:fill="FFFFFF" w:val="clear"/>
    </w:rPr>
  </w:style>
  <w:style w:type="character" w:styleId="2Exact2">
    <w:name w:val="Основной текст (2) Exact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Style9">
    <w:name w:val="Колонтитул"/>
    <w:basedOn w:val="DefaultParagraphFont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2">
    <w:name w:val="Основной текст (2) + Полужирный;Курсив"/>
    <w:basedOn w:val="DefaultParagraphFont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8pt">
    <w:name w:val="Основной текст (2) + 8 pt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6"/>
      <w:szCs w:val="16"/>
      <w:u w:val="none"/>
      <w:lang w:val="ru-RU" w:eastAsia="ru-RU" w:bidi="ru-RU"/>
    </w:rPr>
  </w:style>
  <w:style w:type="character" w:styleId="22pt">
    <w:name w:val="Основной текст (2) + Интервал 2 pt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0"/>
      <w:w w:val="100"/>
      <w:sz w:val="20"/>
      <w:szCs w:val="20"/>
      <w:u w:val="none"/>
      <w:lang w:val="ru-RU" w:eastAsia="ru-RU" w:bidi="ru-RU"/>
    </w:rPr>
  </w:style>
  <w:style w:type="character" w:styleId="21">
    <w:name w:val="Основной текст (2) + Курсив"/>
    <w:basedOn w:val="DefaultParagraphFon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2">
    <w:name w:val="Основной текст (2) + Полужирный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4">
    <w:name w:val="Заголовок №4_"/>
    <w:basedOn w:val="DefaultParagraphFont"/>
    <w:qFormat/>
    <w:rPr>
      <w:rFonts w:ascii="Times New Roman" w:hAnsi="Times New Roman" w:eastAsia="Times New Roman" w:cs="Times New Roman"/>
      <w:b/>
      <w:bCs/>
      <w:shd w:fill="FFFFFF" w:val="clear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c0c9c14">
    <w:name w:val="c0 c9 c14"/>
    <w:basedOn w:val="DefaultParagraphFont"/>
    <w:qFormat/>
    <w:rPr/>
  </w:style>
  <w:style w:type="character" w:styleId="c0c4c9">
    <w:name w:val="c0 c4 c9"/>
    <w:basedOn w:val="DefaultParagraphFont"/>
    <w:qFormat/>
    <w:rPr/>
  </w:style>
  <w:style w:type="character" w:styleId="c0c4c8">
    <w:name w:val="c0 c4 c8"/>
    <w:basedOn w:val="DefaultParagraphFont"/>
    <w:qFormat/>
    <w:rPr/>
  </w:style>
  <w:style w:type="character" w:styleId="c0c4">
    <w:name w:val="c0 c4"/>
    <w:basedOn w:val="DefaultParagraphFont"/>
    <w:qFormat/>
    <w:rPr/>
  </w:style>
  <w:style w:type="character" w:styleId="extraname">
    <w:name w:val="extraname"/>
    <w:basedOn w:val="DefaultParagraphFont"/>
    <w:qFormat/>
    <w:rPr/>
  </w:style>
  <w:style w:type="character" w:styleId="z-">
    <w:name w:val="z-Конец формы Знак"/>
    <w:basedOn w:val="DefaultParagraphFont"/>
    <w:qFormat/>
    <w:rPr>
      <w:rFonts w:ascii="Arial" w:hAnsi="Arial" w:eastAsia="Times New Roman" w:cs="Arial"/>
      <w:vanish/>
      <w:sz w:val="16"/>
      <w:szCs w:val="16"/>
      <w:lang w:eastAsia="ru-RU"/>
    </w:rPr>
  </w:style>
  <w:style w:type="character" w:styleId="z-1">
    <w:name w:val="z-Начало формы Знак"/>
    <w:basedOn w:val="DefaultParagraphFont"/>
    <w:qFormat/>
    <w:rPr>
      <w:rFonts w:ascii="Arial" w:hAnsi="Arial" w:eastAsia="Times New Roman" w:cs="Arial"/>
      <w:vanish/>
      <w:sz w:val="16"/>
      <w:szCs w:val="16"/>
      <w:lang w:eastAsia="ru-RU"/>
    </w:rPr>
  </w:style>
  <w:style w:type="character" w:styleId="EndnoteReference">
    <w:name w:val="endnote reference"/>
    <w:rPr>
      <w:vertAlign w:val="superscript"/>
    </w:rPr>
  </w:style>
  <w:style w:type="character" w:styleId="Style10">
    <w:name w:val="Символ концевой сноски"/>
    <w:basedOn w:val="DefaultParagraphFont"/>
    <w:qFormat/>
    <w:rPr>
      <w:vertAlign w:val="superscript"/>
    </w:rPr>
  </w:style>
  <w:style w:type="character" w:styleId="Style11">
    <w:name w:val="Текст концевой сноски Знак"/>
    <w:basedOn w:val="DefaultParagraphFont"/>
    <w:qFormat/>
    <w:rPr>
      <w:rFonts w:ascii="Thames" w:hAnsi="Thames" w:eastAsia="Times New Roman" w:cs="Times New Roman"/>
      <w:sz w:val="20"/>
      <w:szCs w:val="20"/>
      <w:lang w:eastAsia="ru-RU"/>
    </w:rPr>
  </w:style>
  <w:style w:type="character" w:styleId="FontStyle34">
    <w:name w:val="Font Style34"/>
    <w:basedOn w:val="DefaultParagraphFont"/>
    <w:qFormat/>
    <w:rPr>
      <w:rFonts w:ascii="Book Antiqua" w:hAnsi="Book Antiqua" w:cs="Book Antiqua"/>
      <w:b/>
      <w:bCs/>
      <w:sz w:val="18"/>
      <w:szCs w:val="18"/>
    </w:rPr>
  </w:style>
  <w:style w:type="character" w:styleId="FontStyle33">
    <w:name w:val="Font Style33"/>
    <w:basedOn w:val="DefaultParagraphFont"/>
    <w:qFormat/>
    <w:rPr>
      <w:rFonts w:ascii="Book Antiqua" w:hAnsi="Book Antiqua" w:cs="Book Antiqua"/>
      <w:spacing w:val="10"/>
      <w:sz w:val="18"/>
      <w:szCs w:val="18"/>
    </w:rPr>
  </w:style>
  <w:style w:type="character" w:styleId="FontStyle42">
    <w:name w:val="Font Style42"/>
    <w:basedOn w:val="DefaultParagraphFont"/>
    <w:qFormat/>
    <w:rPr>
      <w:rFonts w:ascii="Book Antiqua" w:hAnsi="Book Antiqua" w:cs="Book Antiqua"/>
      <w:b/>
      <w:bCs/>
      <w:spacing w:val="20"/>
      <w:sz w:val="16"/>
      <w:szCs w:val="16"/>
    </w:rPr>
  </w:style>
  <w:style w:type="character" w:styleId="FontStyle40">
    <w:name w:val="Font Style40"/>
    <w:basedOn w:val="DefaultParagraphFont"/>
    <w:qFormat/>
    <w:rPr>
      <w:rFonts w:ascii="Arial" w:hAnsi="Arial" w:cs="Arial"/>
      <w:b/>
      <w:bCs/>
      <w:sz w:val="18"/>
      <w:szCs w:val="18"/>
    </w:rPr>
  </w:style>
  <w:style w:type="character" w:styleId="FontStyle39">
    <w:name w:val="Font Style39"/>
    <w:basedOn w:val="DefaultParagraphFont"/>
    <w:qFormat/>
    <w:rPr>
      <w:rFonts w:ascii="Arial" w:hAnsi="Arial" w:cs="Arial"/>
      <w:b/>
      <w:bCs/>
      <w:i/>
      <w:iCs/>
      <w:sz w:val="18"/>
      <w:szCs w:val="18"/>
    </w:rPr>
  </w:style>
  <w:style w:type="character" w:styleId="FontStyle23">
    <w:name w:val="Font Style23"/>
    <w:basedOn w:val="DefaultParagraphFont"/>
    <w:qFormat/>
    <w:rPr>
      <w:rFonts w:ascii="Microsoft Sans Serif" w:hAnsi="Microsoft Sans Serif" w:cs="Microsoft Sans Serif"/>
      <w:b/>
      <w:bCs/>
      <w:sz w:val="20"/>
      <w:szCs w:val="20"/>
    </w:rPr>
  </w:style>
  <w:style w:type="character" w:styleId="FontStyle24">
    <w:name w:val="Font Style24"/>
    <w:basedOn w:val="DefaultParagraphFont"/>
    <w:qFormat/>
    <w:rPr>
      <w:rFonts w:ascii="Cambria" w:hAnsi="Cambria" w:cs="Cambria"/>
      <w:b/>
      <w:bCs/>
      <w:i/>
      <w:iCs/>
      <w:spacing w:val="20"/>
      <w:sz w:val="16"/>
      <w:szCs w:val="16"/>
    </w:rPr>
  </w:style>
  <w:style w:type="character" w:styleId="FontStyle19">
    <w:name w:val="Font Style19"/>
    <w:basedOn w:val="DefaultParagraphFont"/>
    <w:qFormat/>
    <w:rPr>
      <w:rFonts w:ascii="Book Antiqua" w:hAnsi="Book Antiqua" w:cs="Book Antiqua"/>
      <w:i/>
      <w:iCs/>
      <w:spacing w:val="20"/>
      <w:sz w:val="18"/>
      <w:szCs w:val="18"/>
    </w:rPr>
  </w:style>
  <w:style w:type="character" w:styleId="1">
    <w:name w:val="Текст сноски Знак1"/>
    <w:basedOn w:val="DefaultParagraphFont"/>
    <w:qFormat/>
    <w:rPr>
      <w:sz w:val="20"/>
      <w:szCs w:val="20"/>
    </w:rPr>
  </w:style>
  <w:style w:type="character" w:styleId="Style12">
    <w:name w:val="Текст сноски Знак"/>
    <w:basedOn w:val="DefaultParagraphFont"/>
    <w:qFormat/>
    <w:rPr>
      <w:rFonts w:ascii="Thames" w:hAnsi="Thames" w:eastAsia="Times New Roman" w:cs="Times New Roman"/>
      <w:sz w:val="20"/>
      <w:szCs w:val="20"/>
      <w:lang w:eastAsia="ru-RU"/>
    </w:rPr>
  </w:style>
  <w:style w:type="character" w:styleId="FontStyle31">
    <w:name w:val="Font Style31"/>
    <w:basedOn w:val="DefaultParagraphFont"/>
    <w:qFormat/>
    <w:rPr>
      <w:rFonts w:ascii="Cambria" w:hAnsi="Cambria" w:cs="Cambria"/>
      <w:sz w:val="18"/>
      <w:szCs w:val="18"/>
    </w:rPr>
  </w:style>
  <w:style w:type="character" w:styleId="FontStyle29">
    <w:name w:val="Font Style29"/>
    <w:basedOn w:val="DefaultParagraphFont"/>
    <w:qFormat/>
    <w:rPr>
      <w:rFonts w:ascii="Georgia" w:hAnsi="Georgia" w:cs="Georgia"/>
      <w:b/>
      <w:bCs/>
      <w:sz w:val="40"/>
      <w:szCs w:val="40"/>
    </w:rPr>
  </w:style>
  <w:style w:type="character" w:styleId="FontStyle22">
    <w:name w:val="Font Style22"/>
    <w:basedOn w:val="DefaultParagraphFont"/>
    <w:qFormat/>
    <w:rPr>
      <w:rFonts w:ascii="Microsoft Sans Serif" w:hAnsi="Microsoft Sans Serif" w:cs="Microsoft Sans Serif"/>
      <w:spacing w:val="10"/>
      <w:sz w:val="18"/>
      <w:szCs w:val="18"/>
    </w:rPr>
  </w:style>
  <w:style w:type="character" w:styleId="FontStyle21">
    <w:name w:val="Font Style21"/>
    <w:basedOn w:val="DefaultParagraphFont"/>
    <w:qFormat/>
    <w:rPr>
      <w:rFonts w:ascii="Microsoft Sans Serif" w:hAnsi="Microsoft Sans Serif" w:cs="Microsoft Sans Serif"/>
      <w:b/>
      <w:bCs/>
      <w:sz w:val="28"/>
      <w:szCs w:val="28"/>
    </w:rPr>
  </w:style>
  <w:style w:type="character" w:styleId="FontStyle18">
    <w:name w:val="Font Style18"/>
    <w:basedOn w:val="DefaultParagraphFont"/>
    <w:qFormat/>
    <w:rPr>
      <w:rFonts w:ascii="Microsoft Sans Serif" w:hAnsi="Microsoft Sans Serif" w:cs="Microsoft Sans Serif"/>
      <w:sz w:val="32"/>
      <w:szCs w:val="32"/>
    </w:rPr>
  </w:style>
  <w:style w:type="character" w:styleId="FontStyle20">
    <w:name w:val="Font Style20"/>
    <w:basedOn w:val="DefaultParagraphFont"/>
    <w:qFormat/>
    <w:rPr>
      <w:rFonts w:ascii="Cambria" w:hAnsi="Cambria" w:cs="Cambria"/>
      <w:sz w:val="20"/>
      <w:szCs w:val="20"/>
    </w:rPr>
  </w:style>
  <w:style w:type="character" w:styleId="c5">
    <w:name w:val="c5"/>
    <w:basedOn w:val="DefaultParagraphFont"/>
    <w:qFormat/>
    <w:rPr/>
  </w:style>
  <w:style w:type="character" w:styleId="serp-urlmark">
    <w:name w:val="serp-url__mark"/>
    <w:basedOn w:val="DefaultParagraphFont"/>
    <w:qFormat/>
    <w:rPr/>
  </w:style>
  <w:style w:type="character" w:styleId="serp-urlitem">
    <w:name w:val="serp-url__item"/>
    <w:basedOn w:val="DefaultParagraphFont"/>
    <w:qFormat/>
    <w:rPr/>
  </w:style>
  <w:style w:type="character" w:styleId="12">
    <w:name w:val="Знак Знак1"/>
    <w:basedOn w:val="13"/>
    <w:qFormat/>
    <w:rPr/>
  </w:style>
  <w:style w:type="character" w:styleId="23">
    <w:name w:val="Знак Знак2"/>
    <w:basedOn w:val="13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FontStyle78">
    <w:name w:val="Font Style78"/>
    <w:basedOn w:val="DefaultParagraphFont"/>
    <w:qFormat/>
    <w:rPr>
      <w:rFonts w:ascii="Times New Roman" w:hAnsi="Times New Roman" w:cs="Times New Roman"/>
      <w:i/>
      <w:iCs/>
      <w:sz w:val="20"/>
      <w:szCs w:val="20"/>
    </w:rPr>
  </w:style>
  <w:style w:type="character" w:styleId="FontStyle70">
    <w:name w:val="Font Style70"/>
    <w:basedOn w:val="DefaultParagraphFont"/>
    <w:qFormat/>
    <w:rPr>
      <w:rFonts w:ascii="Arial" w:hAnsi="Arial" w:cs="Arial"/>
      <w:sz w:val="20"/>
      <w:szCs w:val="20"/>
    </w:rPr>
  </w:style>
  <w:style w:type="character" w:styleId="Style13">
    <w:name w:val="Основной текст_"/>
    <w:basedOn w:val="DefaultParagraphFont"/>
    <w:qFormat/>
    <w:rPr>
      <w:rFonts w:ascii="Microsoft Sans Serif" w:hAnsi="Microsoft Sans Serif" w:eastAsia="Microsoft Sans Serif" w:cs="Microsoft Sans Serif"/>
      <w:sz w:val="30"/>
      <w:szCs w:val="30"/>
      <w:shd w:fill="FFFFFF" w:val="clear"/>
    </w:rPr>
  </w:style>
  <w:style w:type="character" w:styleId="FontStyle45">
    <w:name w:val="Font Style45"/>
    <w:basedOn w:val="DefaultParagraphFont"/>
    <w:qFormat/>
    <w:rPr>
      <w:rFonts w:ascii="Arial" w:hAnsi="Arial" w:cs="Arial"/>
      <w:sz w:val="38"/>
      <w:szCs w:val="38"/>
    </w:rPr>
  </w:style>
  <w:style w:type="character" w:styleId="FontStyle41">
    <w:name w:val="Font Style41"/>
    <w:basedOn w:val="DefaultParagraphFont"/>
    <w:qFormat/>
    <w:rPr>
      <w:rFonts w:ascii="Arial" w:hAnsi="Arial" w:cs="Arial"/>
      <w:b/>
      <w:bCs/>
      <w:sz w:val="30"/>
      <w:szCs w:val="30"/>
    </w:rPr>
  </w:style>
  <w:style w:type="character" w:styleId="FontStyle46">
    <w:name w:val="Font Style46"/>
    <w:basedOn w:val="DefaultParagraphFont"/>
    <w:qFormat/>
    <w:rPr>
      <w:rFonts w:ascii="Arial" w:hAnsi="Arial" w:cs="Arial"/>
      <w:sz w:val="30"/>
      <w:szCs w:val="30"/>
    </w:rPr>
  </w:style>
  <w:style w:type="character" w:styleId="FontStyle80">
    <w:name w:val="Font Style80"/>
    <w:basedOn w:val="DefaultParagraphFont"/>
    <w:qFormat/>
    <w:rPr>
      <w:rFonts w:ascii="Times New Roman" w:hAnsi="Times New Roman" w:cs="Times New Roman"/>
      <w:b/>
      <w:bCs/>
      <w:sz w:val="20"/>
      <w:szCs w:val="20"/>
    </w:rPr>
  </w:style>
  <w:style w:type="character" w:styleId="FontStyle83">
    <w:name w:val="Font Style83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FontStyle12">
    <w:name w:val="Font Style12"/>
    <w:basedOn w:val="DefaultParagraphFont"/>
    <w:qFormat/>
    <w:rPr>
      <w:rFonts w:ascii="Bookman Old Style" w:hAnsi="Bookman Old Style" w:cs="Bookman Old Style"/>
      <w:i/>
      <w:iCs/>
      <w:sz w:val="18"/>
      <w:szCs w:val="18"/>
    </w:rPr>
  </w:style>
  <w:style w:type="character" w:styleId="FontStyle81">
    <w:name w:val="Font Style81"/>
    <w:basedOn w:val="DefaultParagraphFont"/>
    <w:qFormat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FontStyle82">
    <w:name w:val="Font Style82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FontStyle79">
    <w:name w:val="Font Style79"/>
    <w:basedOn w:val="DefaultParagraphFont"/>
    <w:qFormat/>
    <w:rPr>
      <w:rFonts w:ascii="Times New Roman" w:hAnsi="Times New Roman" w:cs="Times New Roman"/>
      <w:b/>
      <w:bCs/>
      <w:sz w:val="20"/>
      <w:szCs w:val="20"/>
    </w:rPr>
  </w:style>
  <w:style w:type="character" w:styleId="FontStyle68">
    <w:name w:val="Font Style68"/>
    <w:basedOn w:val="DefaultParagraphFont"/>
    <w:qFormat/>
    <w:rPr>
      <w:rFonts w:ascii="Arial" w:hAnsi="Arial" w:cs="Arial"/>
      <w:b/>
      <w:bCs/>
      <w:sz w:val="20"/>
      <w:szCs w:val="20"/>
    </w:rPr>
  </w:style>
  <w:style w:type="character" w:styleId="FontStyle32">
    <w:name w:val="Font Style32"/>
    <w:basedOn w:val="DefaultParagraphFont"/>
    <w:qFormat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FontStyle38">
    <w:name w:val="Font Style38"/>
    <w:basedOn w:val="DefaultParagraphFont"/>
    <w:qFormat/>
    <w:rPr>
      <w:rFonts w:ascii="Times New Roman" w:hAnsi="Times New Roman" w:cs="Times New Roman"/>
      <w:b/>
      <w:bCs/>
      <w:smallCaps/>
      <w:sz w:val="22"/>
      <w:szCs w:val="22"/>
    </w:rPr>
  </w:style>
  <w:style w:type="character" w:styleId="FontStyle37">
    <w:name w:val="Font Style37"/>
    <w:basedOn w:val="DefaultParagraphFont"/>
    <w:qFormat/>
    <w:rPr>
      <w:rFonts w:ascii="Times New Roman" w:hAnsi="Times New Roman" w:cs="Times New Roman"/>
      <w:spacing w:val="-10"/>
      <w:sz w:val="24"/>
      <w:szCs w:val="24"/>
    </w:rPr>
  </w:style>
  <w:style w:type="character" w:styleId="FontStyle36">
    <w:name w:val="Font Style36"/>
    <w:basedOn w:val="DefaultParagraphFont"/>
    <w:qFormat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FontStyle35">
    <w:name w:val="Font Style35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FontStyle26">
    <w:name w:val="Font Style26"/>
    <w:basedOn w:val="DefaultParagraphFont"/>
    <w:qFormat/>
    <w:rPr>
      <w:rFonts w:ascii="Times New Roman" w:hAnsi="Times New Roman" w:cs="Times New Roman"/>
      <w:b/>
      <w:bCs/>
      <w:sz w:val="22"/>
      <w:szCs w:val="22"/>
    </w:rPr>
  </w:style>
  <w:style w:type="character" w:styleId="FontStyle16">
    <w:name w:val="Font Style16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FontStyle30">
    <w:name w:val="Font Style30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3">
    <w:name w:val="Основной текст 3 Знак"/>
    <w:basedOn w:val="DefaultParagraphFont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c0">
    <w:name w:val="c0"/>
    <w:basedOn w:val="DefaultParagraphFont"/>
    <w:qFormat/>
    <w:rPr/>
  </w:style>
  <w:style w:type="character" w:styleId="Style14">
    <w:name w:val="Подзаголовок Знак"/>
    <w:basedOn w:val="DefaultParagraphFont"/>
    <w:qFormat/>
    <w:rPr>
      <w:rFonts w:ascii="Arial" w:hAnsi="Arial" w:eastAsia="DejaVu Sans" w:cs="DejaVu Sans"/>
      <w:i/>
      <w:iCs/>
      <w:kern w:val="2"/>
      <w:sz w:val="28"/>
      <w:szCs w:val="28"/>
      <w:lang w:eastAsia="hi-IN" w:bidi="hi-IN"/>
    </w:rPr>
  </w:style>
  <w:style w:type="character" w:styleId="WW8Num65z0">
    <w:name w:val="WW8Num65z0"/>
    <w:qFormat/>
    <w:rPr>
      <w:rFonts w:ascii="Symbol" w:hAnsi="Symbol"/>
    </w:rPr>
  </w:style>
  <w:style w:type="character" w:styleId="WW8Num60z0">
    <w:name w:val="WW8Num60z0"/>
    <w:qFormat/>
    <w:rPr>
      <w:rFonts w:ascii="Symbol" w:hAnsi="Symbol"/>
    </w:rPr>
  </w:style>
  <w:style w:type="character" w:styleId="WW8Num67z0">
    <w:name w:val="WW8Num67z0"/>
    <w:qFormat/>
    <w:rPr>
      <w:rFonts w:ascii="Symbol" w:hAnsi="Symbol"/>
    </w:rPr>
  </w:style>
  <w:style w:type="character" w:styleId="Style15">
    <w:name w:val="Символ нумерации"/>
    <w:qFormat/>
    <w:rPr/>
  </w:style>
  <w:style w:type="character" w:styleId="WW8Num2z2">
    <w:name w:val="WW8Num2z2"/>
    <w:qFormat/>
    <w:rPr>
      <w:rFonts w:ascii="Wingdings" w:hAnsi="Wingdings"/>
    </w:rPr>
  </w:style>
  <w:style w:type="character" w:styleId="WW8Num2z1">
    <w:name w:val="WW8Num2z1"/>
    <w:qFormat/>
    <w:rPr>
      <w:rFonts w:ascii="Courier New" w:hAnsi="Courier New"/>
    </w:rPr>
  </w:style>
  <w:style w:type="character" w:styleId="WW8Num3z2">
    <w:name w:val="WW8Num3z2"/>
    <w:qFormat/>
    <w:rPr>
      <w:rFonts w:ascii="Wingdings" w:hAnsi="Wingdings"/>
    </w:rPr>
  </w:style>
  <w:style w:type="character" w:styleId="WW8Num3z1">
    <w:name w:val="WW8Num3z1"/>
    <w:qFormat/>
    <w:rPr>
      <w:rFonts w:ascii="Courier New" w:hAnsi="Courier New"/>
    </w:rPr>
  </w:style>
  <w:style w:type="character" w:styleId="WW8Num23z2">
    <w:name w:val="WW8Num23z2"/>
    <w:qFormat/>
    <w:rPr>
      <w:rFonts w:ascii="Wingdings" w:hAnsi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/>
    </w:rPr>
  </w:style>
  <w:style w:type="character" w:styleId="WW8Num5z1">
    <w:name w:val="WW8Num5z1"/>
    <w:qFormat/>
    <w:rPr>
      <w:rFonts w:ascii="Courier New" w:hAnsi="Courier New"/>
    </w:rPr>
  </w:style>
  <w:style w:type="character" w:styleId="WW8Num15z2">
    <w:name w:val="WW8Num15z2"/>
    <w:qFormat/>
    <w:rPr>
      <w:rFonts w:ascii="Wingdings" w:hAnsi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41">
    <w:name w:val="Знак Знак4"/>
    <w:qFormat/>
    <w:rPr>
      <w:sz w:val="24"/>
      <w:szCs w:val="24"/>
      <w:lang w:val="ru-RU" w:eastAsia="ar-SA" w:bidi="ar-SA"/>
    </w:rPr>
  </w:style>
  <w:style w:type="character" w:styleId="Style16">
    <w:name w:val="Знак Знак"/>
    <w:qFormat/>
    <w:rPr>
      <w:sz w:val="24"/>
      <w:szCs w:val="24"/>
      <w:lang w:val="ru-RU" w:eastAsia="ar-SA" w:bidi="ar-SA"/>
    </w:rPr>
  </w:style>
  <w:style w:type="character" w:styleId="13">
    <w:name w:val="Основной шрифт абзаца1"/>
    <w:qFormat/>
    <w:rPr/>
  </w:style>
  <w:style w:type="character" w:styleId="WW8Num50z0">
    <w:name w:val="WW8Num50z0"/>
    <w:qFormat/>
    <w:rPr>
      <w:rFonts w:ascii="Symbol" w:hAnsi="Symbol"/>
    </w:rPr>
  </w:style>
  <w:style w:type="character" w:styleId="WW8Num49z0">
    <w:name w:val="WW8Num49z0"/>
    <w:qFormat/>
    <w:rPr>
      <w:rFonts w:ascii="Symbol" w:hAnsi="Symbol"/>
    </w:rPr>
  </w:style>
  <w:style w:type="character" w:styleId="WW8Num48z0">
    <w:name w:val="WW8Num48z0"/>
    <w:qFormat/>
    <w:rPr>
      <w:rFonts w:ascii="Symbol" w:hAnsi="Symbol"/>
    </w:rPr>
  </w:style>
  <w:style w:type="character" w:styleId="WW8Num47z0">
    <w:name w:val="WW8Num47z0"/>
    <w:qFormat/>
    <w:rPr>
      <w:rFonts w:ascii="Symbol" w:hAnsi="Symbol" w:eastAsia="Times New Roman" w:cs="Times New Roman"/>
    </w:rPr>
  </w:style>
  <w:style w:type="character" w:styleId="WW8Num46z0">
    <w:name w:val="WW8Num46z0"/>
    <w:qFormat/>
    <w:rPr>
      <w:rFonts w:ascii="Symbol" w:hAnsi="Symbol"/>
    </w:rPr>
  </w:style>
  <w:style w:type="character" w:styleId="WW8Num45z0">
    <w:name w:val="WW8Num45z0"/>
    <w:qFormat/>
    <w:rPr>
      <w:rFonts w:ascii="Symbol" w:hAnsi="Symbol"/>
    </w:rPr>
  </w:style>
  <w:style w:type="character" w:styleId="WW8Num44z0">
    <w:name w:val="WW8Num44z0"/>
    <w:qFormat/>
    <w:rPr>
      <w:rFonts w:ascii="Symbol" w:hAnsi="Symbol"/>
    </w:rPr>
  </w:style>
  <w:style w:type="character" w:styleId="WW8Num43z0">
    <w:name w:val="WW8Num43z0"/>
    <w:qFormat/>
    <w:rPr>
      <w:rFonts w:ascii="Symbol" w:hAnsi="Symbol"/>
    </w:rPr>
  </w:style>
  <w:style w:type="character" w:styleId="WW8Num42z0">
    <w:name w:val="WW8Num42z0"/>
    <w:qFormat/>
    <w:rPr>
      <w:rFonts w:ascii="Symbol" w:hAnsi="Symbol"/>
    </w:rPr>
  </w:style>
  <w:style w:type="character" w:styleId="WW8Num41z0">
    <w:name w:val="WW8Num41z0"/>
    <w:qFormat/>
    <w:rPr>
      <w:rFonts w:ascii="Symbol" w:hAnsi="Symbol"/>
    </w:rPr>
  </w:style>
  <w:style w:type="character" w:styleId="WW8Num40z0">
    <w:name w:val="WW8Num40z0"/>
    <w:qFormat/>
    <w:rPr>
      <w:rFonts w:ascii="Symbol" w:hAnsi="Symbol"/>
    </w:rPr>
  </w:style>
  <w:style w:type="character" w:styleId="WW8Num39z0">
    <w:name w:val="WW8Num39z0"/>
    <w:qFormat/>
    <w:rPr>
      <w:rFonts w:ascii="Symbol" w:hAnsi="Symbol"/>
    </w:rPr>
  </w:style>
  <w:style w:type="character" w:styleId="WW8Num38z2">
    <w:name w:val="WW8Num38z2"/>
    <w:qFormat/>
    <w:rPr>
      <w:rFonts w:ascii="Wingdings" w:hAnsi="Wingdings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0">
    <w:name w:val="WW8Num38z0"/>
    <w:qFormat/>
    <w:rPr>
      <w:rFonts w:ascii="Symbol" w:hAnsi="Symbol"/>
    </w:rPr>
  </w:style>
  <w:style w:type="character" w:styleId="WW8Num37z0">
    <w:name w:val="WW8Num37z0"/>
    <w:qFormat/>
    <w:rPr>
      <w:rFonts w:ascii="Symbol" w:hAnsi="Symbol"/>
    </w:rPr>
  </w:style>
  <w:style w:type="character" w:styleId="WW8Num36z0">
    <w:name w:val="WW8Num36z0"/>
    <w:qFormat/>
    <w:rPr>
      <w:rFonts w:ascii="Symbol" w:hAnsi="Symbol"/>
    </w:rPr>
  </w:style>
  <w:style w:type="character" w:styleId="WW8Num35z0">
    <w:name w:val="WW8Num35z0"/>
    <w:qFormat/>
    <w:rPr>
      <w:rFonts w:ascii="Symbol" w:hAnsi="Symbol"/>
    </w:rPr>
  </w:style>
  <w:style w:type="character" w:styleId="WW8Num34z0">
    <w:name w:val="WW8Num34z0"/>
    <w:qFormat/>
    <w:rPr>
      <w:rFonts w:ascii="Symbol" w:hAnsi="Symbol"/>
    </w:rPr>
  </w:style>
  <w:style w:type="character" w:styleId="WW8Num33z0">
    <w:name w:val="WW8Num33z0"/>
    <w:qFormat/>
    <w:rPr>
      <w:rFonts w:ascii="Symbol" w:hAnsi="Symbol"/>
    </w:rPr>
  </w:style>
  <w:style w:type="character" w:styleId="WW8Num32z0">
    <w:name w:val="WW8Num32z0"/>
    <w:qFormat/>
    <w:rPr>
      <w:rFonts w:ascii="Symbol" w:hAnsi="Symbol"/>
    </w:rPr>
  </w:style>
  <w:style w:type="character" w:styleId="WW8Num31z0">
    <w:name w:val="WW8Num31z0"/>
    <w:qFormat/>
    <w:rPr>
      <w:rFonts w:ascii="Symbol" w:hAnsi="Symbol"/>
    </w:rPr>
  </w:style>
  <w:style w:type="character" w:styleId="WW8Num30z0">
    <w:name w:val="WW8Num30z0"/>
    <w:qFormat/>
    <w:rPr>
      <w:rFonts w:ascii="Symbol" w:hAnsi="Symbol"/>
    </w:rPr>
  </w:style>
  <w:style w:type="character" w:styleId="WW8Num11z2">
    <w:name w:val="WW8Num11z2"/>
    <w:qFormat/>
    <w:rPr>
      <w:rFonts w:ascii="Wingdings" w:hAnsi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/>
    </w:rPr>
  </w:style>
  <w:style w:type="character" w:styleId="WW8Num7z1">
    <w:name w:val="WW8Num7z1"/>
    <w:qFormat/>
    <w:rPr>
      <w:rFonts w:ascii="Courier New" w:hAnsi="Courier New"/>
    </w:rPr>
  </w:style>
  <w:style w:type="character" w:styleId="WW8Num1z0">
    <w:name w:val="WW8Num1z0"/>
    <w:qFormat/>
    <w:rPr>
      <w:rFonts w:ascii="Symbol" w:hAnsi="Symbol"/>
    </w:rPr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WW8Num29z0">
    <w:name w:val="WW8Num29z0"/>
    <w:qFormat/>
    <w:rPr>
      <w:rFonts w:ascii="Symbol" w:hAnsi="Symbol"/>
    </w:rPr>
  </w:style>
  <w:style w:type="character" w:styleId="WW8Num28z0">
    <w:name w:val="WW8Num28z0"/>
    <w:qFormat/>
    <w:rPr>
      <w:rFonts w:ascii="Symbol" w:hAnsi="Symbol"/>
      <w:sz w:val="22"/>
    </w:rPr>
  </w:style>
  <w:style w:type="character" w:styleId="WW8Num27z0">
    <w:name w:val="WW8Num27z0"/>
    <w:qFormat/>
    <w:rPr>
      <w:rFonts w:ascii="Symbol" w:hAnsi="Symbol"/>
    </w:rPr>
  </w:style>
  <w:style w:type="character" w:styleId="WW8Num26z0">
    <w:name w:val="WW8Num26z0"/>
    <w:qFormat/>
    <w:rPr>
      <w:rFonts w:ascii="Symbol" w:hAnsi="Symbol"/>
    </w:rPr>
  </w:style>
  <w:style w:type="character" w:styleId="WW8Num25z0">
    <w:name w:val="WW8Num25z0"/>
    <w:qFormat/>
    <w:rPr>
      <w:rFonts w:ascii="Symbol" w:hAnsi="Symbol"/>
    </w:rPr>
  </w:style>
  <w:style w:type="character" w:styleId="WW8Num24z0">
    <w:name w:val="WW8Num24z0"/>
    <w:qFormat/>
    <w:rPr>
      <w:rFonts w:ascii="Symbol" w:hAnsi="Symbol"/>
    </w:rPr>
  </w:style>
  <w:style w:type="character" w:styleId="WW8Num23z0">
    <w:name w:val="WW8Num23z0"/>
    <w:qFormat/>
    <w:rPr>
      <w:rFonts w:ascii="Symbol" w:hAnsi="Symbol"/>
    </w:rPr>
  </w:style>
  <w:style w:type="character" w:styleId="WW8Num22z0">
    <w:name w:val="WW8Num22z0"/>
    <w:qFormat/>
    <w:rPr>
      <w:rFonts w:ascii="Symbol" w:hAnsi="Symbol"/>
    </w:rPr>
  </w:style>
  <w:style w:type="character" w:styleId="WW8Num21z0">
    <w:name w:val="WW8Num21z0"/>
    <w:qFormat/>
    <w:rPr>
      <w:rFonts w:ascii="Symbol" w:hAnsi="Symbol"/>
    </w:rPr>
  </w:style>
  <w:style w:type="character" w:styleId="WW8Num20z0">
    <w:name w:val="WW8Num20z0"/>
    <w:qFormat/>
    <w:rPr>
      <w:rFonts w:ascii="Symbol" w:hAnsi="Symbol"/>
    </w:rPr>
  </w:style>
  <w:style w:type="character" w:styleId="WW8Num19z0">
    <w:name w:val="WW8Num19z0"/>
    <w:qFormat/>
    <w:rPr>
      <w:rFonts w:ascii="Symbol" w:hAnsi="Symbol"/>
    </w:rPr>
  </w:style>
  <w:style w:type="character" w:styleId="WW8Num18z0">
    <w:name w:val="WW8Num18z0"/>
    <w:qFormat/>
    <w:rPr>
      <w:rFonts w:ascii="Symbol" w:hAnsi="Symbol"/>
    </w:rPr>
  </w:style>
  <w:style w:type="character" w:styleId="WW8Num17z0">
    <w:name w:val="WW8Num17z0"/>
    <w:qFormat/>
    <w:rPr>
      <w:rFonts w:ascii="Symbol" w:hAnsi="Symbol"/>
    </w:rPr>
  </w:style>
  <w:style w:type="character" w:styleId="WW8Num16z0">
    <w:name w:val="WW8Num16z0"/>
    <w:qFormat/>
    <w:rPr>
      <w:rFonts w:ascii="Symbol" w:hAnsi="Symbol"/>
    </w:rPr>
  </w:style>
  <w:style w:type="character" w:styleId="WW8Num15z0">
    <w:name w:val="WW8Num15z0"/>
    <w:qFormat/>
    <w:rPr>
      <w:rFonts w:ascii="Symbol" w:hAnsi="Symbol"/>
    </w:rPr>
  </w:style>
  <w:style w:type="character" w:styleId="WW8Num14z0">
    <w:name w:val="WW8Num14z0"/>
    <w:qFormat/>
    <w:rPr>
      <w:rFonts w:ascii="Symbol" w:hAnsi="Symbol"/>
    </w:rPr>
  </w:style>
  <w:style w:type="character" w:styleId="WW8Num13z0">
    <w:name w:val="WW8Num13z0"/>
    <w:qFormat/>
    <w:rPr>
      <w:rFonts w:ascii="Symbol" w:hAnsi="Symbol"/>
    </w:rPr>
  </w:style>
  <w:style w:type="character" w:styleId="WW8Num12z0">
    <w:name w:val="WW8Num12z0"/>
    <w:qFormat/>
    <w:rPr>
      <w:rFonts w:ascii="Symbol" w:hAnsi="Symbol"/>
    </w:rPr>
  </w:style>
  <w:style w:type="character" w:styleId="WW8Num11z0">
    <w:name w:val="WW8Num11z0"/>
    <w:qFormat/>
    <w:rPr>
      <w:rFonts w:ascii="Symbol" w:hAnsi="Symbol"/>
    </w:rPr>
  </w:style>
  <w:style w:type="character" w:styleId="WW8Num10z0">
    <w:name w:val="WW8Num10z0"/>
    <w:qFormat/>
    <w:rPr>
      <w:rFonts w:ascii="Symbol" w:hAnsi="Symbol"/>
    </w:rPr>
  </w:style>
  <w:style w:type="character" w:styleId="WW8Num9z0">
    <w:name w:val="WW8Num9z0"/>
    <w:qFormat/>
    <w:rPr>
      <w:rFonts w:ascii="Symbol" w:hAnsi="Symbol"/>
    </w:rPr>
  </w:style>
  <w:style w:type="character" w:styleId="WW8Num8z0">
    <w:name w:val="WW8Num8z0"/>
    <w:qFormat/>
    <w:rPr>
      <w:rFonts w:ascii="Symbol" w:hAnsi="Symbol"/>
    </w:rPr>
  </w:style>
  <w:style w:type="character" w:styleId="WW8Num7z0">
    <w:name w:val="WW8Num7z0"/>
    <w:qFormat/>
    <w:rPr>
      <w:rFonts w:ascii="Symbol" w:hAnsi="Symbol"/>
    </w:rPr>
  </w:style>
  <w:style w:type="character" w:styleId="WW8Num6z2">
    <w:name w:val="WW8Num6z2"/>
    <w:qFormat/>
    <w:rPr>
      <w:rFonts w:ascii="Wingdings" w:hAnsi="Wingdings"/>
    </w:rPr>
  </w:style>
  <w:style w:type="character" w:styleId="WW8Num6z1">
    <w:name w:val="WW8Num6z1"/>
    <w:qFormat/>
    <w:rPr>
      <w:rFonts w:ascii="Courier New" w:hAnsi="Courier New"/>
    </w:rPr>
  </w:style>
  <w:style w:type="character" w:styleId="WW8Num6z0">
    <w:name w:val="WW8Num6z0"/>
    <w:qFormat/>
    <w:rPr>
      <w:rFonts w:ascii="Symbol" w:hAnsi="Symbol"/>
    </w:rPr>
  </w:style>
  <w:style w:type="character" w:styleId="WW8Num5z0">
    <w:name w:val="WW8Num5z0"/>
    <w:qFormat/>
    <w:rPr>
      <w:rFonts w:ascii="Symbol" w:hAnsi="Symbol"/>
    </w:rPr>
  </w:style>
  <w:style w:type="character" w:styleId="WW8Num4z0">
    <w:name w:val="WW8Num4z0"/>
    <w:qFormat/>
    <w:rPr>
      <w:rFonts w:ascii="Symbol" w:hAnsi="Symbol"/>
    </w:rPr>
  </w:style>
  <w:style w:type="character" w:styleId="WW8Num3z0">
    <w:name w:val="WW8Num3z0"/>
    <w:qFormat/>
    <w:rPr>
      <w:rFonts w:ascii="Symbol" w:hAnsi="Symbol"/>
    </w:rPr>
  </w:style>
  <w:style w:type="character" w:styleId="WW8Num2z0">
    <w:name w:val="WW8Num2z0"/>
    <w:qFormat/>
    <w:rPr>
      <w:rFonts w:ascii="Symbol" w:hAnsi="Symbol"/>
    </w:rPr>
  </w:style>
  <w:style w:type="character" w:styleId="FontStyle11">
    <w:name w:val="Font Style11"/>
    <w:basedOn w:val="DefaultParagraphFont"/>
    <w:qFormat/>
    <w:rPr>
      <w:rFonts w:ascii="Century Schoolbook" w:hAnsi="Century Schoolbook" w:cs="Century Schoolbook"/>
      <w:sz w:val="18"/>
      <w:szCs w:val="18"/>
    </w:rPr>
  </w:style>
  <w:style w:type="character" w:styleId="s3">
    <w:name w:val="s3"/>
    <w:basedOn w:val="DefaultParagraphFont"/>
    <w:qFormat/>
    <w:rPr/>
  </w:style>
  <w:style w:type="character" w:styleId="s2">
    <w:name w:val="s2"/>
    <w:basedOn w:val="DefaultParagraphFont"/>
    <w:qFormat/>
    <w:rPr/>
  </w:style>
  <w:style w:type="character" w:styleId="c12">
    <w:name w:val="c12"/>
    <w:basedOn w:val="DefaultParagraphFont"/>
    <w:qFormat/>
    <w:rPr/>
  </w:style>
  <w:style w:type="character" w:styleId="c12c19">
    <w:name w:val="c12 c19"/>
    <w:basedOn w:val="DefaultParagraphFont"/>
    <w:qFormat/>
    <w:rPr/>
  </w:style>
  <w:style w:type="character" w:styleId="24">
    <w:name w:val="Основной текст с отступом 2 Знак"/>
    <w:basedOn w:val="DefaultParagraphFont"/>
    <w:qFormat/>
    <w:rPr>
      <w:rFonts w:ascii="Calibri" w:hAnsi="Calibri" w:eastAsia="Calibri" w:cs="Times New Roman"/>
    </w:rPr>
  </w:style>
  <w:style w:type="character" w:styleId="PageNumber">
    <w:name w:val="page number"/>
    <w:basedOn w:val="DefaultParagraphFont"/>
    <w:rPr/>
  </w:style>
  <w:style w:type="character" w:styleId="FontStyle43">
    <w:name w:val="Font Style43"/>
    <w:basedOn w:val="DefaultParagraphFont"/>
    <w:qFormat/>
    <w:rPr>
      <w:rFonts w:ascii="Times New Roman" w:hAnsi="Times New Roman" w:cs="Times New Roman"/>
      <w:b/>
      <w:bCs/>
      <w:sz w:val="22"/>
      <w:szCs w:val="22"/>
    </w:rPr>
  </w:style>
  <w:style w:type="character" w:styleId="25">
    <w:name w:val="Основной текст (2) + Не полужирный"/>
    <w:basedOn w:val="DefaultParagraphFont"/>
    <w:qFormat/>
    <w:rPr>
      <w:rFonts w:ascii="Times New Roman" w:hAnsi="Times New Roman" w:cs="Times New Roman"/>
      <w:b/>
      <w:bCs/>
      <w:spacing w:val="0"/>
      <w:sz w:val="23"/>
      <w:szCs w:val="23"/>
    </w:rPr>
  </w:style>
  <w:style w:type="character" w:styleId="12pt">
    <w:name w:val="Основной текст + 12 pt"/>
    <w:basedOn w:val="DefaultParagraphFont"/>
    <w:qFormat/>
    <w:rPr>
      <w:rFonts w:ascii="Times New Roman" w:hAnsi="Times New Roman" w:cs="Times New Roman"/>
      <w:i/>
      <w:iCs/>
      <w:spacing w:val="0"/>
      <w:sz w:val="24"/>
      <w:szCs w:val="24"/>
    </w:rPr>
  </w:style>
  <w:style w:type="character" w:styleId="212pt">
    <w:name w:val="Основной текст (2) + 12 pt"/>
    <w:basedOn w:val="DefaultParagraphFont"/>
    <w:qFormat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styleId="Style17">
    <w:name w:val="Основной текст + Полужирный"/>
    <w:basedOn w:val="DefaultParagraphFont"/>
    <w:qFormat/>
    <w:rPr>
      <w:rFonts w:ascii="Times New Roman" w:hAnsi="Times New Roman" w:cs="Times New Roman"/>
      <w:b/>
      <w:bCs/>
      <w:spacing w:val="0"/>
      <w:sz w:val="23"/>
      <w:szCs w:val="23"/>
    </w:rPr>
  </w:style>
  <w:style w:type="character" w:styleId="Style18">
    <w:name w:val="Основной текст Знак"/>
    <w:basedOn w:val="DefaultParagraphFont"/>
    <w:qFormat/>
    <w:rPr/>
  </w:style>
  <w:style w:type="character" w:styleId="Style19">
    <w:name w:val="Название Знак"/>
    <w:basedOn w:val="DefaultParagraphFont"/>
    <w:qFormat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Style20">
    <w:name w:val="Нижний колонтитул Знак"/>
    <w:basedOn w:val="DefaultParagraphFont"/>
    <w:qFormat/>
    <w:rPr/>
  </w:style>
  <w:style w:type="character" w:styleId="Style21">
    <w:name w:val="Верхний колонтитул Знак"/>
    <w:basedOn w:val="DefaultParagraphFont"/>
    <w:qFormat/>
    <w:rPr/>
  </w:style>
  <w:style w:type="character" w:styleId="26">
    <w:name w:val="Основной текст 2 Знак"/>
    <w:basedOn w:val="DefaultParagraphFont"/>
    <w:qFormat/>
    <w:rPr/>
  </w:style>
  <w:style w:type="character" w:styleId="b-serp-urlmark1">
    <w:name w:val="b-serp-url__mark1"/>
    <w:basedOn w:val="DefaultParagraphFont"/>
    <w:qFormat/>
    <w:rPr>
      <w:rFonts w:ascii="Verdana" w:hAnsi="Verdana"/>
    </w:rPr>
  </w:style>
  <w:style w:type="character" w:styleId="c0c12c6">
    <w:name w:val="c0 c12 c6"/>
    <w:qFormat/>
    <w:rPr>
      <w:rFonts w:ascii="Times New Roman" w:hAnsi="Times New Roman" w:cs="Times New Roman"/>
    </w:rPr>
  </w:style>
  <w:style w:type="character" w:styleId="c2c0">
    <w:name w:val="c2 c0"/>
    <w:qFormat/>
    <w:rPr>
      <w:rFonts w:ascii="Times New Roman" w:hAnsi="Times New Roman" w:cs="Times New Roman"/>
    </w:rPr>
  </w:style>
  <w:style w:type="character" w:styleId="c10c0c6">
    <w:name w:val="c10 c0 c6"/>
    <w:qFormat/>
    <w:rPr>
      <w:rFonts w:ascii="Times New Roman" w:hAnsi="Times New Roman" w:cs="Times New Roman"/>
    </w:rPr>
  </w:style>
  <w:style w:type="character" w:styleId="c0c6c29">
    <w:name w:val="c0 c6 c29"/>
    <w:qFormat/>
    <w:rPr>
      <w:rFonts w:ascii="Times New Roman" w:hAnsi="Times New Roman" w:cs="Times New Roman"/>
    </w:rPr>
  </w:style>
  <w:style w:type="character" w:styleId="c0c6">
    <w:name w:val="c0 c6"/>
    <w:qFormat/>
    <w:rPr>
      <w:rFonts w:ascii="Times New Roman" w:hAnsi="Times New Roman" w:cs="Times New Roman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yle22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yle23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8"/>
      <w:szCs w:val="24"/>
    </w:rPr>
  </w:style>
  <w:style w:type="character" w:styleId="apple-converted-space">
    <w:name w:val="apple-converted-space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c1">
    <w:name w:val="c1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2">
    <w:name w:val="c2"/>
    <w:basedOn w:val="DefaultParagraphFont"/>
    <w:qFormat/>
    <w:rPr/>
  </w:style>
  <w:style w:type="character" w:styleId="Style24">
    <w:name w:val="Обычный (веб)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">
    <w:name w:val="Заголовок 9 Знак"/>
    <w:basedOn w:val="DefaultParagraphFont"/>
    <w:qFormat/>
    <w:rPr>
      <w:rFonts w:ascii="Arial" w:hAnsi="Arial" w:eastAsia="Times New Roman" w:cs="Arial"/>
      <w:lang w:eastAsia="ar-SA"/>
    </w:rPr>
  </w:style>
  <w:style w:type="character" w:styleId="5">
    <w:name w:val="Заголовок 5 Знак"/>
    <w:basedOn w:val="DefaultParagraphFont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ar-SA"/>
    </w:rPr>
  </w:style>
  <w:style w:type="character" w:styleId="42">
    <w:name w:val="Заголовок 4 Знак"/>
    <w:basedOn w:val="DefaultParagraphFont"/>
    <w:qFormat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styleId="31">
    <w:name w:val="Заголовок 3 Знак"/>
    <w:basedOn w:val="DefaultParagraphFont"/>
    <w:qFormat/>
    <w:rPr>
      <w:rFonts w:ascii="Cambria" w:hAnsi="Cambria" w:eastAsia="NSimSun" w:cs="Lucida Sans"/>
      <w:b/>
      <w:bCs/>
      <w:color w:themeColor="accent1" w:val="4F81BD"/>
      <w:sz w:val="28"/>
      <w:szCs w:val="28"/>
    </w:rPr>
  </w:style>
  <w:style w:type="character" w:styleId="27">
    <w:name w:val="Заголовок 2 Знак"/>
    <w:basedOn w:val="DefaultParagraphFont"/>
    <w:qFormat/>
    <w:rPr>
      <w:rFonts w:ascii="Cambria" w:hAnsi="Cambria" w:eastAsia="NSimSun" w:cs="Lucida Sans"/>
      <w:b/>
      <w:bCs/>
      <w:color w:themeColor="accent1" w:val="4F81BD"/>
      <w:sz w:val="26"/>
      <w:szCs w:val="26"/>
    </w:rPr>
  </w:style>
  <w:style w:type="character" w:styleId="14">
    <w:name w:val="Заголовок 1 Знак"/>
    <w:basedOn w:val="DefaultParagraphFont"/>
    <w:qFormat/>
    <w:rPr>
      <w:rFonts w:ascii="Cambria" w:hAnsi="Cambria" w:eastAsia="Times New Roman" w:cs="Times New Roman"/>
      <w:b/>
      <w:bCs/>
      <w:kern w:val="2"/>
      <w:sz w:val="32"/>
      <w:szCs w:val="32"/>
      <w:lang w:eastAsia="ru-RU"/>
    </w:rPr>
  </w:style>
  <w:style w:type="character" w:styleId="DefaultParagraphFont">
    <w:name w:val="Default Paragraph Font"/>
    <w:qFormat/>
    <w:rPr/>
  </w:style>
  <w:style w:type="paragraph" w:styleId="Style2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ucida San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star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c9">
    <w:name w:val="c9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">
    <w:name w:val="Основной текст (11)"/>
    <w:basedOn w:val="Normal"/>
    <w:qFormat/>
    <w:pPr>
      <w:widowControl w:val="false"/>
      <w:shd w:fill="FFFFFF" w:val="clear"/>
      <w:spacing w:lineRule="exact" w:line="264" w:before="0" w:after="1020"/>
    </w:pPr>
    <w:rPr>
      <w:rFonts w:ascii="Times New Roman" w:hAnsi="Times New Roman" w:eastAsia="Times New Roman" w:cs="Times New Roman"/>
    </w:rPr>
  </w:style>
  <w:style w:type="paragraph" w:styleId="16">
    <w:name w:val="Основной текст (16)"/>
    <w:basedOn w:val="Normal"/>
    <w:qFormat/>
    <w:pPr>
      <w:widowControl w:val="false"/>
      <w:shd w:fill="FFFFFF" w:val="clear"/>
      <w:spacing w:lineRule="exact" w:line="230" w:before="0" w:after="0"/>
      <w:jc w:val="both"/>
    </w:pPr>
    <w:rPr>
      <w:rFonts w:ascii="Times New Roman" w:hAnsi="Times New Roman" w:eastAsia="Times New Roman" w:cs="Times New Roman"/>
      <w:i/>
      <w:iCs/>
      <w:sz w:val="20"/>
      <w:szCs w:val="20"/>
    </w:rPr>
  </w:style>
  <w:style w:type="paragraph" w:styleId="431">
    <w:name w:val="Заголовок №4 (3)"/>
    <w:basedOn w:val="Normal"/>
    <w:qFormat/>
    <w:pPr>
      <w:widowControl w:val="false"/>
      <w:numPr>
        <w:ilvl w:val="0"/>
        <w:numId w:val="0"/>
      </w:numPr>
      <w:shd w:fill="FFFFFF" w:val="clear"/>
      <w:spacing w:lineRule="atLeast" w:line="0" w:before="120" w:after="0"/>
      <w:jc w:val="center"/>
      <w:outlineLvl w:val="3"/>
    </w:pPr>
    <w:rPr>
      <w:rFonts w:ascii="Times New Roman" w:hAnsi="Times New Roman" w:eastAsia="Times New Roman" w:cs="Times New Roman"/>
      <w:b/>
      <w:bCs/>
      <w:spacing w:val="40"/>
    </w:rPr>
  </w:style>
  <w:style w:type="paragraph" w:styleId="44">
    <w:name w:val="Заголовок №4"/>
    <w:basedOn w:val="Normal"/>
    <w:qFormat/>
    <w:pPr>
      <w:widowControl w:val="false"/>
      <w:numPr>
        <w:ilvl w:val="0"/>
        <w:numId w:val="0"/>
      </w:numPr>
      <w:shd w:fill="FFFFFF" w:val="clear"/>
      <w:spacing w:lineRule="atLeast" w:line="0" w:before="0" w:after="120"/>
      <w:jc w:val="center"/>
      <w:outlineLvl w:val="3"/>
    </w:pPr>
    <w:rPr>
      <w:rFonts w:ascii="Times New Roman" w:hAnsi="Times New Roman" w:eastAsia="Times New Roman" w:cs="Times New Roman"/>
      <w:b/>
      <w:bCs/>
    </w:rPr>
  </w:style>
  <w:style w:type="paragraph" w:styleId="c7">
    <w:name w:val="c7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5c7">
    <w:name w:val="c5 c7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1c6">
    <w:name w:val="c1 c6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BottomofForm">
    <w:name w:val="HTML Bottom of Form"/>
    <w:basedOn w:val="Normal"/>
    <w:next w:val="Normal"/>
    <w:qFormat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TopofForm">
    <w:name w:val="HTML Top of Form"/>
    <w:basedOn w:val="Normal"/>
    <w:next w:val="Normal"/>
    <w:qFormat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Style27">
    <w:name w:val="Знак"/>
    <w:basedOn w:val="Normal"/>
    <w:qFormat/>
    <w:pPr>
      <w:spacing w:lineRule="exact" w:line="24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EndnoteText">
    <w:name w:val="endnote text"/>
    <w:basedOn w:val="Normal"/>
    <w:pPr>
      <w:spacing w:lineRule="auto" w:line="240" w:before="0" w:after="0"/>
    </w:pPr>
    <w:rPr>
      <w:rFonts w:ascii="Thames" w:hAnsi="Thames" w:eastAsia="Times New Roman" w:cs="Times New Roman"/>
      <w:sz w:val="20"/>
      <w:szCs w:val="20"/>
      <w:lang w:eastAsia="ru-RU"/>
    </w:rPr>
  </w:style>
  <w:style w:type="paragraph" w:styleId="Style251">
    <w:name w:val="Style25"/>
    <w:basedOn w:val="Normal"/>
    <w:qFormat/>
    <w:pPr>
      <w:widowControl w:val="false"/>
      <w:spacing w:lineRule="exact" w:line="267" w:before="0" w:after="0"/>
      <w:ind w:firstLine="355"/>
      <w:jc w:val="both"/>
    </w:pPr>
    <w:rPr>
      <w:rFonts w:ascii="Book Antiqua" w:hAnsi="Book Antiqua" w:eastAsia="Times New Roman" w:cs="Times New Roman"/>
      <w:sz w:val="24"/>
      <w:szCs w:val="24"/>
      <w:lang w:eastAsia="ru-RU"/>
    </w:rPr>
  </w:style>
  <w:style w:type="paragraph" w:styleId="Style241">
    <w:name w:val="Style24"/>
    <w:basedOn w:val="Normal"/>
    <w:qFormat/>
    <w:pPr>
      <w:widowControl w:val="false"/>
      <w:spacing w:lineRule="exact" w:line="230" w:before="0" w:after="0"/>
      <w:ind w:hanging="350"/>
    </w:pPr>
    <w:rPr>
      <w:rFonts w:ascii="Book Antiqua" w:hAnsi="Book Antiqua" w:eastAsia="Times New Roman" w:cs="Times New Roman"/>
      <w:sz w:val="24"/>
      <w:szCs w:val="24"/>
      <w:lang w:eastAsia="ru-RU"/>
    </w:rPr>
  </w:style>
  <w:style w:type="paragraph" w:styleId="Style271">
    <w:name w:val="Style27"/>
    <w:basedOn w:val="Normal"/>
    <w:qFormat/>
    <w:pPr>
      <w:widowControl w:val="false"/>
      <w:spacing w:lineRule="exact" w:line="228" w:before="0" w:after="0"/>
    </w:pPr>
    <w:rPr>
      <w:rFonts w:ascii="Book Antiqua" w:hAnsi="Book Antiqua" w:eastAsia="Times New Roman" w:cs="Times New Roman"/>
      <w:sz w:val="24"/>
      <w:szCs w:val="24"/>
      <w:lang w:eastAsia="ru-RU"/>
    </w:rPr>
  </w:style>
  <w:style w:type="paragraph" w:styleId="Style221">
    <w:name w:val="Style22"/>
    <w:basedOn w:val="Normal"/>
    <w:qFormat/>
    <w:pPr>
      <w:widowControl w:val="false"/>
      <w:spacing w:lineRule="exact" w:line="235" w:before="0" w:after="0"/>
    </w:pPr>
    <w:rPr>
      <w:rFonts w:ascii="Book Antiqua" w:hAnsi="Book Antiqua" w:eastAsia="Times New Roman" w:cs="Times New Roman"/>
      <w:sz w:val="24"/>
      <w:szCs w:val="24"/>
      <w:lang w:eastAsia="ru-RU"/>
    </w:rPr>
  </w:style>
  <w:style w:type="paragraph" w:styleId="Style211">
    <w:name w:val="Style21"/>
    <w:basedOn w:val="Normal"/>
    <w:qFormat/>
    <w:pPr>
      <w:widowControl w:val="false"/>
      <w:spacing w:lineRule="exact" w:line="230" w:before="0" w:after="0"/>
      <w:ind w:firstLine="538"/>
      <w:jc w:val="both"/>
    </w:pPr>
    <w:rPr>
      <w:rFonts w:ascii="Book Antiqua" w:hAnsi="Book Antiqua" w:eastAsia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ascii="Thames" w:hAnsi="Thames" w:eastAsia="Times New Roman" w:cs="Times New Roman"/>
      <w:sz w:val="20"/>
      <w:szCs w:val="20"/>
      <w:lang w:eastAsia="ru-RU"/>
    </w:rPr>
  </w:style>
  <w:style w:type="paragraph" w:styleId="Style161">
    <w:name w:val="Style16"/>
    <w:basedOn w:val="Normal"/>
    <w:qFormat/>
    <w:pPr>
      <w:widowControl w:val="false"/>
      <w:spacing w:lineRule="exact" w:line="229" w:before="0" w:after="0"/>
      <w:ind w:firstLine="288"/>
      <w:jc w:val="both"/>
    </w:pPr>
    <w:rPr>
      <w:rFonts w:ascii="Cambria" w:hAnsi="Cambria" w:eastAsia="Times New Roman" w:cs="Times New Roman"/>
      <w:sz w:val="24"/>
      <w:szCs w:val="24"/>
      <w:lang w:eastAsia="ru-RU"/>
    </w:rPr>
  </w:style>
  <w:style w:type="paragraph" w:styleId="c8">
    <w:name w:val="c8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3">
    <w:name w:val="Style43"/>
    <w:basedOn w:val="Normal"/>
    <w:qFormat/>
    <w:pPr>
      <w:widowControl w:val="false"/>
      <w:spacing w:lineRule="exact" w:line="250" w:before="0" w:after="0"/>
    </w:pPr>
    <w:rPr>
      <w:rFonts w:ascii="Century Gothic" w:hAnsi="Century Gothic" w:eastAsia="NSimSun"/>
      <w:sz w:val="24"/>
      <w:szCs w:val="24"/>
      <w:lang w:eastAsia="ru-RU"/>
    </w:rPr>
  </w:style>
  <w:style w:type="paragraph" w:styleId="Style41">
    <w:name w:val="Style41"/>
    <w:basedOn w:val="Normal"/>
    <w:qFormat/>
    <w:pPr>
      <w:widowControl w:val="false"/>
      <w:spacing w:lineRule="exact" w:line="252" w:before="0" w:after="0"/>
      <w:ind w:firstLine="283"/>
      <w:jc w:val="both"/>
    </w:pPr>
    <w:rPr>
      <w:rFonts w:ascii="Century Gothic" w:hAnsi="Century Gothic" w:eastAsia="NSimSun"/>
      <w:sz w:val="24"/>
      <w:szCs w:val="24"/>
      <w:lang w:eastAsia="ru-RU"/>
    </w:rPr>
  </w:style>
  <w:style w:type="paragraph" w:styleId="Style54">
    <w:name w:val="Style54"/>
    <w:basedOn w:val="Normal"/>
    <w:qFormat/>
    <w:pPr>
      <w:widowControl w:val="false"/>
      <w:spacing w:lineRule="exact" w:line="248" w:before="0" w:after="0"/>
      <w:jc w:val="both"/>
    </w:pPr>
    <w:rPr>
      <w:rFonts w:ascii="Century Gothic" w:hAnsi="Century Gothic" w:eastAsia="NSimSun"/>
      <w:sz w:val="24"/>
      <w:szCs w:val="24"/>
      <w:lang w:eastAsia="ru-RU"/>
    </w:rPr>
  </w:style>
  <w:style w:type="paragraph" w:styleId="Style40">
    <w:name w:val="Style40"/>
    <w:basedOn w:val="Normal"/>
    <w:qFormat/>
    <w:pPr>
      <w:widowControl w:val="false"/>
      <w:spacing w:lineRule="auto" w:line="240" w:before="0" w:after="0"/>
      <w:jc w:val="both"/>
    </w:pPr>
    <w:rPr>
      <w:rFonts w:ascii="Century Gothic" w:hAnsi="Century Gothic" w:eastAsia="NSimSun"/>
      <w:sz w:val="24"/>
      <w:szCs w:val="24"/>
      <w:lang w:eastAsia="ru-RU"/>
    </w:rPr>
  </w:style>
  <w:style w:type="paragraph" w:styleId="Style46">
    <w:name w:val="Style46"/>
    <w:basedOn w:val="Normal"/>
    <w:qFormat/>
    <w:pPr>
      <w:widowControl w:val="false"/>
      <w:spacing w:lineRule="exact" w:line="252" w:before="0" w:after="0"/>
      <w:jc w:val="both"/>
    </w:pPr>
    <w:rPr>
      <w:rFonts w:ascii="Century Gothic" w:hAnsi="Century Gothic" w:eastAsia="NSimSun"/>
      <w:sz w:val="24"/>
      <w:szCs w:val="24"/>
      <w:lang w:eastAsia="ru-RU"/>
    </w:rPr>
  </w:style>
  <w:style w:type="paragraph" w:styleId="Style111">
    <w:name w:val="Style11"/>
    <w:basedOn w:val="Normal"/>
    <w:qFormat/>
    <w:pPr>
      <w:widowControl w:val="false"/>
      <w:spacing w:lineRule="exact" w:line="171" w:before="0" w:after="0"/>
      <w:ind w:firstLine="341"/>
      <w:jc w:val="both"/>
    </w:pPr>
    <w:rPr>
      <w:rFonts w:ascii="Century Gothic" w:hAnsi="Century Gothic" w:eastAsia="NSimSun"/>
      <w:sz w:val="24"/>
      <w:szCs w:val="24"/>
      <w:lang w:eastAsia="ru-RU"/>
    </w:rPr>
  </w:style>
  <w:style w:type="paragraph" w:styleId="Style51">
    <w:name w:val="Style51"/>
    <w:basedOn w:val="Normal"/>
    <w:qFormat/>
    <w:pPr>
      <w:widowControl w:val="false"/>
      <w:spacing w:lineRule="exact" w:line="250" w:before="0" w:after="0"/>
    </w:pPr>
    <w:rPr>
      <w:rFonts w:ascii="Century Gothic" w:hAnsi="Century Gothic" w:eastAsia="NSimSun"/>
      <w:sz w:val="24"/>
      <w:szCs w:val="24"/>
      <w:lang w:eastAsia="ru-RU"/>
    </w:rPr>
  </w:style>
  <w:style w:type="paragraph" w:styleId="Style29">
    <w:name w:val="Style29"/>
    <w:basedOn w:val="Normal"/>
    <w:qFormat/>
    <w:pPr>
      <w:widowControl w:val="false"/>
      <w:spacing w:lineRule="exact" w:line="254" w:before="0" w:after="0"/>
    </w:pPr>
    <w:rPr>
      <w:rFonts w:ascii="Century Gothic" w:hAnsi="Century Gothic" w:eastAsia="NSimSun"/>
      <w:sz w:val="24"/>
      <w:szCs w:val="24"/>
      <w:lang w:eastAsia="ru-RU"/>
    </w:rPr>
  </w:style>
  <w:style w:type="paragraph" w:styleId="Style59">
    <w:name w:val="Style59"/>
    <w:basedOn w:val="Normal"/>
    <w:qFormat/>
    <w:pPr>
      <w:widowControl w:val="false"/>
      <w:spacing w:lineRule="exact" w:line="250" w:before="0" w:after="0"/>
    </w:pPr>
    <w:rPr>
      <w:rFonts w:ascii="Century Gothic" w:hAnsi="Century Gothic" w:eastAsia="NSimSun"/>
      <w:sz w:val="24"/>
      <w:szCs w:val="24"/>
      <w:lang w:eastAsia="ru-RU"/>
    </w:rPr>
  </w:style>
  <w:style w:type="paragraph" w:styleId="Style61">
    <w:name w:val="Style61"/>
    <w:basedOn w:val="Normal"/>
    <w:qFormat/>
    <w:pPr>
      <w:widowControl w:val="false"/>
      <w:spacing w:lineRule="exact" w:line="254" w:before="0" w:after="0"/>
    </w:pPr>
    <w:rPr>
      <w:rFonts w:ascii="Century Gothic" w:hAnsi="Century Gothic" w:eastAsia="NSimSun"/>
      <w:sz w:val="24"/>
      <w:szCs w:val="24"/>
      <w:lang w:eastAsia="ru-RU"/>
    </w:rPr>
  </w:style>
  <w:style w:type="paragraph" w:styleId="Style42">
    <w:name w:val="Style42"/>
    <w:basedOn w:val="Normal"/>
    <w:qFormat/>
    <w:pPr>
      <w:widowControl w:val="false"/>
      <w:spacing w:lineRule="exact" w:line="248" w:before="0" w:after="0"/>
      <w:ind w:firstLine="106"/>
    </w:pPr>
    <w:rPr>
      <w:rFonts w:ascii="Century Gothic" w:hAnsi="Century Gothic" w:eastAsia="NSimSun"/>
      <w:sz w:val="24"/>
      <w:szCs w:val="24"/>
      <w:lang w:eastAsia="ru-RU"/>
    </w:rPr>
  </w:style>
  <w:style w:type="paragraph" w:styleId="Style53">
    <w:name w:val="Style53"/>
    <w:basedOn w:val="Normal"/>
    <w:qFormat/>
    <w:pPr>
      <w:widowControl w:val="false"/>
      <w:spacing w:lineRule="exact" w:line="248" w:before="0" w:after="0"/>
      <w:jc w:val="both"/>
    </w:pPr>
    <w:rPr>
      <w:rFonts w:ascii="Century Gothic" w:hAnsi="Century Gothic" w:eastAsia="NSimSun"/>
      <w:sz w:val="24"/>
      <w:szCs w:val="24"/>
      <w:lang w:eastAsia="ru-RU"/>
    </w:rPr>
  </w:style>
  <w:style w:type="paragraph" w:styleId="Style71">
    <w:name w:val="Style7"/>
    <w:basedOn w:val="Normal"/>
    <w:qFormat/>
    <w:pPr>
      <w:widowControl w:val="false"/>
      <w:spacing w:lineRule="exact" w:line="258" w:before="0" w:after="0"/>
    </w:pPr>
    <w:rPr>
      <w:rFonts w:ascii="Bookman Old Style" w:hAnsi="Bookman Old Style" w:eastAsia="Times New Roman" w:cs="Times New Roman"/>
      <w:sz w:val="24"/>
      <w:szCs w:val="24"/>
      <w:lang w:val="en-US" w:bidi="en-US"/>
    </w:rPr>
  </w:style>
  <w:style w:type="paragraph" w:styleId="15">
    <w:name w:val="Основной текст1"/>
    <w:basedOn w:val="Normal"/>
    <w:qFormat/>
    <w:pPr>
      <w:widowControl w:val="false"/>
      <w:shd w:fill="FFFFFF" w:val="clear"/>
      <w:spacing w:lineRule="exact" w:line="389" w:before="0" w:after="0"/>
      <w:ind w:hanging="360"/>
      <w:jc w:val="both"/>
    </w:pPr>
    <w:rPr>
      <w:rFonts w:ascii="Microsoft Sans Serif" w:hAnsi="Microsoft Sans Serif" w:eastAsia="Microsoft Sans Serif" w:cs="Microsoft Sans Serif"/>
      <w:sz w:val="30"/>
      <w:szCs w:val="30"/>
    </w:rPr>
  </w:style>
  <w:style w:type="paragraph" w:styleId="Style110">
    <w:name w:val="Style1"/>
    <w:basedOn w:val="Normal"/>
    <w:qFormat/>
    <w:pPr>
      <w:widowControl w:val="false"/>
      <w:spacing w:lineRule="auto" w:line="240" w:before="0" w:after="0"/>
    </w:pPr>
    <w:rPr>
      <w:rFonts w:ascii="Arial" w:hAnsi="Arial" w:eastAsia="NSimSun" w:cs="Arial"/>
      <w:sz w:val="24"/>
      <w:szCs w:val="24"/>
      <w:lang w:eastAsia="ru-RU"/>
    </w:rPr>
  </w:style>
  <w:style w:type="paragraph" w:styleId="Style28">
    <w:name w:val="Style28"/>
    <w:basedOn w:val="Normal"/>
    <w:qFormat/>
    <w:pPr>
      <w:widowControl w:val="false"/>
      <w:spacing w:lineRule="exact" w:line="388" w:before="0" w:after="0"/>
      <w:jc w:val="both"/>
    </w:pPr>
    <w:rPr>
      <w:rFonts w:ascii="Arial" w:hAnsi="Arial" w:eastAsia="NSimSun" w:cs="Arial"/>
      <w:sz w:val="24"/>
      <w:szCs w:val="24"/>
      <w:lang w:eastAsia="ru-RU"/>
    </w:rPr>
  </w:style>
  <w:style w:type="paragraph" w:styleId="Style231">
    <w:name w:val="Style23"/>
    <w:basedOn w:val="Normal"/>
    <w:qFormat/>
    <w:pPr>
      <w:widowControl w:val="false"/>
      <w:spacing w:lineRule="auto" w:line="240" w:before="0" w:after="0"/>
    </w:pPr>
    <w:rPr>
      <w:rFonts w:ascii="Arial" w:hAnsi="Arial" w:eastAsia="NSimSun" w:cs="Arial"/>
      <w:sz w:val="24"/>
      <w:szCs w:val="24"/>
      <w:lang w:eastAsia="ru-RU"/>
    </w:rPr>
  </w:style>
  <w:style w:type="paragraph" w:styleId="Style151">
    <w:name w:val="Style15"/>
    <w:basedOn w:val="Normal"/>
    <w:qFormat/>
    <w:pPr>
      <w:widowControl w:val="false"/>
      <w:spacing w:lineRule="exact" w:line="394" w:before="0" w:after="0"/>
      <w:ind w:hanging="1133"/>
    </w:pPr>
    <w:rPr>
      <w:rFonts w:ascii="Arial" w:hAnsi="Arial" w:eastAsia="NSimSun" w:cs="Arial"/>
      <w:sz w:val="24"/>
      <w:szCs w:val="24"/>
      <w:lang w:eastAsia="ru-RU"/>
    </w:rPr>
  </w:style>
  <w:style w:type="paragraph" w:styleId="Style141">
    <w:name w:val="Style14"/>
    <w:basedOn w:val="Normal"/>
    <w:qFormat/>
    <w:pPr>
      <w:widowControl w:val="false"/>
      <w:spacing w:lineRule="auto" w:line="240" w:before="0" w:after="0"/>
    </w:pPr>
    <w:rPr>
      <w:rFonts w:ascii="Arial" w:hAnsi="Arial" w:eastAsia="NSimSun" w:cs="Arial"/>
      <w:sz w:val="24"/>
      <w:szCs w:val="24"/>
      <w:lang w:eastAsia="ru-RU"/>
    </w:rPr>
  </w:style>
  <w:style w:type="paragraph" w:styleId="Style101">
    <w:name w:val="Style10"/>
    <w:basedOn w:val="Normal"/>
    <w:qFormat/>
    <w:pPr>
      <w:widowControl w:val="false"/>
      <w:spacing w:lineRule="exact" w:line="229" w:before="0" w:after="0"/>
    </w:pPr>
    <w:rPr>
      <w:rFonts w:ascii="Tahoma" w:hAnsi="Tahoma" w:eastAsia="Times New Roman" w:cs="Tahoma"/>
      <w:sz w:val="24"/>
      <w:szCs w:val="24"/>
      <w:lang w:eastAsia="ru-RU"/>
    </w:rPr>
  </w:style>
  <w:style w:type="paragraph" w:styleId="Style62">
    <w:name w:val="Style62"/>
    <w:basedOn w:val="Normal"/>
    <w:qFormat/>
    <w:pPr>
      <w:widowControl w:val="false"/>
      <w:spacing w:lineRule="exact" w:line="245" w:before="0" w:after="0"/>
    </w:pPr>
    <w:rPr>
      <w:rFonts w:ascii="Century Gothic" w:hAnsi="Century Gothic" w:eastAsia="NSimSun"/>
      <w:sz w:val="24"/>
      <w:szCs w:val="24"/>
      <w:lang w:eastAsia="ru-RU"/>
    </w:rPr>
  </w:style>
  <w:style w:type="paragraph" w:styleId="Style131">
    <w:name w:val="Style13"/>
    <w:basedOn w:val="Normal"/>
    <w:qFormat/>
    <w:pPr>
      <w:widowControl w:val="false"/>
      <w:spacing w:lineRule="exact" w:line="321" w:before="0" w:after="0"/>
      <w:ind w:firstLine="715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3">
    <w:name w:val="Style33"/>
    <w:basedOn w:val="Normal"/>
    <w:qFormat/>
    <w:pPr>
      <w:widowControl w:val="false"/>
      <w:spacing w:lineRule="exact" w:line="253" w:before="0" w:after="0"/>
      <w:jc w:val="both"/>
    </w:pPr>
    <w:rPr>
      <w:rFonts w:ascii="Century Gothic" w:hAnsi="Century Gothic" w:eastAsia="NSimSun"/>
      <w:sz w:val="24"/>
      <w:szCs w:val="24"/>
      <w:lang w:eastAsia="ru-RU"/>
    </w:rPr>
  </w:style>
  <w:style w:type="paragraph" w:styleId="Style261">
    <w:name w:val="Style26"/>
    <w:basedOn w:val="Normal"/>
    <w:qFormat/>
    <w:pPr>
      <w:widowControl w:val="false"/>
      <w:spacing w:lineRule="exact" w:line="252" w:before="0" w:after="0"/>
      <w:ind w:firstLine="288"/>
      <w:jc w:val="both"/>
    </w:pPr>
    <w:rPr>
      <w:rFonts w:ascii="Century Gothic" w:hAnsi="Century Gothic" w:eastAsia="NSimSun"/>
      <w:sz w:val="24"/>
      <w:szCs w:val="24"/>
      <w:lang w:eastAsia="ru-RU"/>
    </w:rPr>
  </w:style>
  <w:style w:type="paragraph" w:styleId="BodyText21">
    <w:name w:val="Body Text 21"/>
    <w:basedOn w:val="Normal"/>
    <w:qFormat/>
    <w:pPr>
      <w:tabs>
        <w:tab w:val="clear" w:pos="709"/>
        <w:tab w:val="left" w:pos="8222" w:leader="none"/>
      </w:tabs>
      <w:spacing w:lineRule="auto" w:line="240" w:before="0" w:after="0"/>
      <w:ind w:end="-1759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171">
    <w:name w:val="Style17"/>
    <w:basedOn w:val="Normal"/>
    <w:qFormat/>
    <w:pPr>
      <w:widowControl w:val="false"/>
      <w:spacing w:lineRule="auto" w:line="240" w:before="0" w:after="0"/>
    </w:pPr>
    <w:rPr>
      <w:rFonts w:ascii="Times New Roman" w:hAnsi="Times New Roman" w:eastAsia="NSimSun" w:cs="Times New Roman"/>
      <w:sz w:val="24"/>
      <w:szCs w:val="24"/>
      <w:lang w:eastAsia="ru-RU"/>
    </w:rPr>
  </w:style>
  <w:style w:type="paragraph" w:styleId="Style44">
    <w:name w:val="Style4"/>
    <w:basedOn w:val="Normal"/>
    <w:qFormat/>
    <w:pPr>
      <w:widowControl w:val="false"/>
      <w:spacing w:lineRule="exact" w:line="264" w:before="0" w:after="0"/>
      <w:ind w:hanging="86"/>
    </w:pPr>
    <w:rPr>
      <w:rFonts w:ascii="Times New Roman" w:hAnsi="Times New Roman" w:eastAsia="NSimSun" w:cs="Times New Roman"/>
      <w:sz w:val="24"/>
      <w:szCs w:val="24"/>
      <w:lang w:eastAsia="ru-RU"/>
    </w:rPr>
  </w:style>
  <w:style w:type="paragraph" w:styleId="Style121">
    <w:name w:val="Style12"/>
    <w:basedOn w:val="Normal"/>
    <w:qFormat/>
    <w:pPr>
      <w:widowControl w:val="false"/>
      <w:spacing w:lineRule="exact" w:line="274" w:before="0" w:after="0"/>
      <w:ind w:hanging="288"/>
    </w:pPr>
    <w:rPr>
      <w:rFonts w:ascii="Times New Roman" w:hAnsi="Times New Roman" w:eastAsia="NSimSun" w:cs="Times New Roman"/>
      <w:sz w:val="24"/>
      <w:szCs w:val="24"/>
      <w:lang w:eastAsia="ru-RU"/>
    </w:rPr>
  </w:style>
  <w:style w:type="paragraph" w:styleId="Style91">
    <w:name w:val="Style9"/>
    <w:basedOn w:val="Normal"/>
    <w:qFormat/>
    <w:pPr>
      <w:widowControl w:val="false"/>
      <w:spacing w:lineRule="auto" w:line="240" w:before="0" w:after="0"/>
    </w:pPr>
    <w:rPr>
      <w:rFonts w:ascii="Times New Roman" w:hAnsi="Times New Roman" w:eastAsia="NSimSun" w:cs="Times New Roman"/>
      <w:sz w:val="24"/>
      <w:szCs w:val="24"/>
      <w:lang w:eastAsia="ru-RU"/>
    </w:rPr>
  </w:style>
  <w:style w:type="paragraph" w:styleId="Style210">
    <w:name w:val="Style2"/>
    <w:basedOn w:val="Normal"/>
    <w:qFormat/>
    <w:pPr>
      <w:widowControl w:val="false"/>
      <w:spacing w:lineRule="auto" w:line="240" w:before="0" w:after="0"/>
    </w:pPr>
    <w:rPr>
      <w:rFonts w:ascii="Times New Roman" w:hAnsi="Times New Roman" w:eastAsia="NSimSun" w:cs="Times New Roman"/>
      <w:sz w:val="24"/>
      <w:szCs w:val="24"/>
      <w:lang w:eastAsia="ru-RU"/>
    </w:rPr>
  </w:style>
  <w:style w:type="paragraph" w:styleId="BodyText3">
    <w:name w:val="Body Text 3"/>
    <w:basedOn w:val="Normal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ubtitle">
    <w:name w:val="Subtitle"/>
    <w:basedOn w:val="Title"/>
    <w:next w:val="BodyText"/>
    <w:qFormat/>
    <w:pPr>
      <w:keepNext w:val="true"/>
      <w:widowControl w:val="false"/>
      <w:suppressAutoHyphens w:val="true"/>
      <w:spacing w:before="240" w:after="120"/>
    </w:pPr>
    <w:rPr>
      <w:rFonts w:ascii="Arial" w:hAnsi="Arial" w:eastAsia="DejaVu Sans" w:cs="DejaVu Sans"/>
      <w:b w:val="false"/>
      <w:bCs w:val="false"/>
      <w:i/>
      <w:iCs/>
      <w:kern w:val="2"/>
      <w:szCs w:val="28"/>
      <w:lang w:eastAsia="hi-IN" w:bidi="hi-IN"/>
    </w:rPr>
  </w:style>
  <w:style w:type="paragraph" w:styleId="Style30">
    <w:name w:val="Содержимое врезки"/>
    <w:basedOn w:val="BodyText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widowControl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styleId="311">
    <w:name w:val="Основной текст 31"/>
    <w:basedOn w:val="Normal"/>
    <w:qFormat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eastAsia="ar-SA"/>
    </w:rPr>
  </w:style>
  <w:style w:type="paragraph" w:styleId="17">
    <w:name w:val="Обычный1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Arial" w:cs="Times New Roman"/>
      <w:color w:val="auto"/>
      <w:kern w:val="2"/>
      <w:sz w:val="24"/>
      <w:szCs w:val="20"/>
      <w:lang w:eastAsia="ar-SA" w:val="ru-RU" w:bidi="hi-IN"/>
    </w:rPr>
  </w:style>
  <w:style w:type="paragraph" w:styleId="18">
    <w:name w:val="Знак1"/>
    <w:basedOn w:val="Normal"/>
    <w:qFormat/>
    <w:pPr>
      <w:suppressAutoHyphens w:val="true"/>
      <w:spacing w:lineRule="exact" w:line="240"/>
    </w:pPr>
    <w:rPr>
      <w:rFonts w:ascii="Verdana" w:hAnsi="Verdana" w:eastAsia="Times New Roman" w:cs="Times New Roman"/>
      <w:sz w:val="20"/>
      <w:szCs w:val="20"/>
      <w:lang w:val="en-US" w:eastAsia="ar-SA"/>
    </w:rPr>
  </w:style>
  <w:style w:type="paragraph" w:styleId="19">
    <w:name w:val="Указатель1"/>
    <w:basedOn w:val="Normal"/>
    <w:qFormat/>
    <w:pPr>
      <w:suppressLineNumbers/>
      <w:suppressAutoHyphens w:val="true"/>
      <w:spacing w:lineRule="auto" w:line="240" w:before="0" w:after="0"/>
    </w:pPr>
    <w:rPr>
      <w:rFonts w:ascii="Arial" w:hAnsi="Arial" w:eastAsia="Times New Roman" w:cs="Times New Roman"/>
      <w:sz w:val="24"/>
      <w:szCs w:val="24"/>
      <w:lang w:eastAsia="ar-SA"/>
    </w:rPr>
  </w:style>
  <w:style w:type="paragraph" w:styleId="110">
    <w:name w:val="Название1"/>
    <w:basedOn w:val="Normal"/>
    <w:qFormat/>
    <w:pPr>
      <w:suppressLineNumbers/>
      <w:suppressAutoHyphens w:val="true"/>
      <w:spacing w:lineRule="auto" w:line="240" w:before="120" w:after="120"/>
    </w:pPr>
    <w:rPr>
      <w:rFonts w:ascii="Arial" w:hAnsi="Arial" w:eastAsia="Times New Roman" w:cs="Times New Roman"/>
      <w:i/>
      <w:iCs/>
      <w:sz w:val="20"/>
      <w:szCs w:val="24"/>
      <w:lang w:eastAsia="ar-SA"/>
    </w:rPr>
  </w:style>
  <w:style w:type="paragraph" w:styleId="211">
    <w:name w:val="Основной текст 21"/>
    <w:basedOn w:val="Normal"/>
    <w:qFormat/>
    <w:pPr>
      <w:tabs>
        <w:tab w:val="clear" w:pos="709"/>
        <w:tab w:val="left" w:pos="8222" w:leader="none"/>
      </w:tabs>
      <w:suppressAutoHyphens w:val="true"/>
      <w:spacing w:lineRule="auto" w:line="240" w:before="0" w:after="0"/>
      <w:ind w:end="-1759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p8">
    <w:name w:val="p8"/>
    <w:basedOn w:val="Normal"/>
    <w:qFormat/>
    <w:pPr>
      <w:spacing w:lineRule="auto" w:line="240" w:before="280" w:after="280"/>
    </w:pPr>
    <w:rPr>
      <w:rFonts w:ascii="Times New Roman" w:hAnsi="Times New Roman" w:eastAsia="Batang" w:cs="Times New Roman"/>
      <w:sz w:val="24"/>
      <w:szCs w:val="24"/>
      <w:lang w:eastAsia="ko-KR"/>
    </w:rPr>
  </w:style>
  <w:style w:type="paragraph" w:styleId="c11">
    <w:name w:val="c1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start="283"/>
    </w:pPr>
    <w:rPr>
      <w:rFonts w:ascii="Calibri" w:hAnsi="Calibri" w:eastAsia="Calibri" w:cs="Times New Roman"/>
    </w:rPr>
  </w:style>
  <w:style w:type="paragraph" w:styleId="112">
    <w:name w:val="Без интервала1"/>
    <w:qFormat/>
    <w:pPr>
      <w:widowControl/>
      <w:bidi w:val="0"/>
      <w:spacing w:lineRule="auto" w:line="240" w:before="0" w:after="0"/>
      <w:jc w:val="start"/>
    </w:pPr>
    <w:rPr>
      <w:rFonts w:ascii="Calibri" w:hAnsi="Calibri" w:eastAsia="Times New Roman" w:cs="Times New Roman"/>
      <w:color w:val="auto"/>
      <w:kern w:val="2"/>
      <w:sz w:val="24"/>
      <w:szCs w:val="24"/>
      <w:lang w:val="ru-RU" w:eastAsia="zh-CN" w:bidi="hi-IN"/>
    </w:rPr>
  </w:style>
  <w:style w:type="paragraph" w:styleId="FR2">
    <w:name w:val="FR2"/>
    <w:qFormat/>
    <w:pPr>
      <w:widowControl w:val="false"/>
      <w:suppressAutoHyphens w:val="true"/>
      <w:bidi w:val="0"/>
      <w:spacing w:lineRule="auto" w:line="240" w:before="0" w:after="0"/>
      <w:jc w:val="center"/>
    </w:pPr>
    <w:rPr>
      <w:rFonts w:ascii="Times New Roman" w:hAnsi="Times New Roman" w:eastAsia="Arial" w:cs="Times New Roman"/>
      <w:b/>
      <w:color w:val="auto"/>
      <w:kern w:val="2"/>
      <w:sz w:val="32"/>
      <w:szCs w:val="20"/>
      <w:lang w:eastAsia="ar-SA" w:val="ru-RU" w:bidi="hi-IN"/>
    </w:rPr>
  </w:style>
  <w:style w:type="paragraph" w:styleId="Style63">
    <w:name w:val="Style6"/>
    <w:basedOn w:val="Normal"/>
    <w:qFormat/>
    <w:pPr>
      <w:widowControl w:val="false"/>
      <w:spacing w:lineRule="exact" w:line="240" w:before="0" w:after="0"/>
      <w:jc w:val="both"/>
    </w:pPr>
    <w:rPr>
      <w:rFonts w:ascii="Franklin Gothic Heavy" w:hAnsi="Franklin Gothic Heavy" w:eastAsia="Calibri" w:cs="Times New Roman"/>
      <w:sz w:val="24"/>
      <w:szCs w:val="24"/>
      <w:lang w:eastAsia="ru-RU"/>
    </w:rPr>
  </w:style>
  <w:style w:type="paragraph" w:styleId="Style81">
    <w:name w:val="Style8"/>
    <w:basedOn w:val="Normal"/>
    <w:qFormat/>
    <w:pPr>
      <w:widowControl w:val="false"/>
      <w:spacing w:lineRule="exact" w:line="259" w:before="0" w:after="0"/>
    </w:pPr>
    <w:rPr>
      <w:rFonts w:ascii="Franklin Gothic Heavy" w:hAnsi="Franklin Gothic Heavy" w:eastAsia="Calibri" w:cs="Times New Roman"/>
      <w:sz w:val="24"/>
      <w:szCs w:val="24"/>
      <w:lang w:eastAsia="ru-RU"/>
    </w:rPr>
  </w:style>
  <w:style w:type="paragraph" w:styleId="p7">
    <w:name w:val="p7"/>
    <w:basedOn w:val="Normal"/>
    <w:qFormat/>
    <w:pPr>
      <w:spacing w:lineRule="auto" w:line="240" w:before="280" w:after="280"/>
    </w:pPr>
    <w:rPr>
      <w:rFonts w:ascii="Times New Roman" w:hAnsi="Times New Roman" w:eastAsia="Batang" w:cs="Times New Roman"/>
      <w:sz w:val="24"/>
      <w:szCs w:val="24"/>
      <w:lang w:eastAsia="ko-KR"/>
    </w:rPr>
  </w:style>
  <w:style w:type="paragraph" w:styleId="p1">
    <w:name w:val="p1"/>
    <w:basedOn w:val="Normal"/>
    <w:qFormat/>
    <w:pPr>
      <w:spacing w:lineRule="auto" w:line="240" w:before="280" w:after="280"/>
    </w:pPr>
    <w:rPr>
      <w:rFonts w:ascii="Times New Roman" w:hAnsi="Times New Roman" w:eastAsia="Batang" w:cs="Times New Roman"/>
      <w:sz w:val="24"/>
      <w:szCs w:val="24"/>
      <w:lang w:eastAsia="ko-KR"/>
    </w:rPr>
  </w:style>
  <w:style w:type="paragraph" w:styleId="28">
    <w:name w:val="Основной текст (2)"/>
    <w:basedOn w:val="Normal"/>
    <w:qFormat/>
    <w:pPr>
      <w:shd w:fill="FFFFFF" w:val="clear"/>
      <w:suppressAutoHyphens w:val="true"/>
      <w:spacing w:lineRule="exact" w:line="277" w:before="0" w:after="0"/>
      <w:ind w:hanging="360"/>
    </w:pPr>
    <w:rPr>
      <w:rFonts w:ascii="Times New Roman" w:hAnsi="Times New Roman" w:eastAsia="Tahoma" w:cs="Times New Roman"/>
      <w:b/>
      <w:bCs/>
      <w:sz w:val="23"/>
      <w:szCs w:val="23"/>
      <w:lang w:eastAsia="ar-SA"/>
    </w:rPr>
  </w:style>
  <w:style w:type="paragraph" w:styleId="Title">
    <w:name w:val="Title"/>
    <w:basedOn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c11c15">
    <w:name w:val="c11 c15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8c11">
    <w:name w:val="c8 c1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4">
    <w:name w:val="Style3"/>
    <w:basedOn w:val="Normal"/>
    <w:qFormat/>
    <w:pPr>
      <w:widowControl w:val="false"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000000"/>
      <w:kern w:val="2"/>
      <w:sz w:val="24"/>
      <w:szCs w:val="24"/>
      <w:lang w:eastAsia="ru-RU" w:val="ru-RU" w:bidi="hi-IN"/>
    </w:rPr>
  </w:style>
  <w:style w:type="paragraph" w:styleId="BodyTextIndent">
    <w:name w:val="Body Text Indent"/>
    <w:basedOn w:val="Normal"/>
    <w:pPr>
      <w:spacing w:lineRule="auto" w:line="240" w:before="0" w:after="0"/>
      <w:ind w:firstLine="54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32">
    <w:name w:val="Абзац списка3"/>
    <w:basedOn w:val="Normal"/>
    <w:qFormat/>
    <w:pPr>
      <w:spacing w:lineRule="auto" w:line="276" w:before="0" w:after="200"/>
      <w:ind w:start="720"/>
      <w:contextualSpacing/>
    </w:pPr>
    <w:rPr>
      <w:rFonts w:ascii="Calibri" w:hAnsi="Calibri" w:eastAsia="Times New Roman" w:cs="Times New Roman"/>
      <w:lang w:eastAsia="ru-RU"/>
    </w:rPr>
  </w:style>
  <w:style w:type="paragraph" w:styleId="113">
    <w:name w:val="Абзац списка1"/>
    <w:basedOn w:val="Normal"/>
    <w:qFormat/>
    <w:pPr>
      <w:spacing w:lineRule="auto" w:line="276" w:before="0" w:after="200"/>
      <w:ind w:start="720"/>
      <w:contextualSpacing/>
    </w:pPr>
    <w:rPr>
      <w:rFonts w:ascii="Calibri" w:hAnsi="Calibri" w:eastAsia="Times New Roman" w:cs="Times New Roman"/>
      <w:lang w:eastAsia="ru-RU"/>
    </w:rPr>
  </w:style>
  <w:style w:type="paragraph" w:styleId="jl">
    <w:name w:val="jl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4">
    <w:name w:val="c4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qFormat/>
    <w:pPr>
      <w:tabs>
        <w:tab w:val="clear" w:pos="709"/>
        <w:tab w:val="left" w:pos="9600" w:leader="none"/>
      </w:tabs>
      <w:spacing w:lineRule="auto" w:line="276" w:before="0" w:after="200"/>
      <w:ind w:start="720"/>
      <w:contextualSpacing/>
    </w:pPr>
    <w:rPr>
      <w:rFonts w:ascii="Times New Roman" w:hAnsi="Times New Roman" w:cs="Times New Roman"/>
      <w:sz w:val="24"/>
      <w:szCs w:val="24"/>
    </w:rPr>
  </w:style>
  <w:style w:type="paragraph" w:styleId="c3">
    <w:name w:val="c3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35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LibreOffice/24.8.3.2$Windows_X86_64 LibreOffice_project/48a6bac9e7e268aeb4c3483fcf825c94556d9f92</Application>
  <AppVersion>15.0000</AppVersion>
  <Pages>9</Pages>
  <Words>1692</Words>
  <Characters>11495</Characters>
  <CharactersWithSpaces>12992</CharactersWithSpaces>
  <Paragraphs>203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2025-01-07T12:32:53Z</dcterms:created>
  <dc:creator/>
  <dc:description/>
  <dc:language>ru-RU</dc:language>
  <cp:lastModifiedBy/>
  <dcterms:modified xsi:type="dcterms:W3CDTF">2025-01-07T12:34:28Z</dcterms:modified>
  <cp:revision>1</cp:revision>
  <dc:subject/>
  <dc:title/>
</cp:coreProperties>
</file>